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A0A" w:rsidRDefault="0067183D" w:rsidP="00671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1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организации практик обучающихся</w:t>
      </w:r>
      <w:r w:rsidR="008B4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исторического факультета</w:t>
      </w:r>
    </w:p>
    <w:p w:rsidR="0067183D" w:rsidRDefault="0067183D" w:rsidP="00671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1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2018-19 </w:t>
      </w:r>
      <w:r w:rsidR="00D91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671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чебный год.</w:t>
      </w:r>
    </w:p>
    <w:p w:rsidR="0067183D" w:rsidRDefault="0067183D" w:rsidP="00671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7183D" w:rsidRDefault="0067183D" w:rsidP="00671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7183D" w:rsidRPr="0067183D" w:rsidRDefault="0067183D" w:rsidP="0067183D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8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обучающихся, прошедших практику:</w:t>
      </w:r>
    </w:p>
    <w:p w:rsidR="0067183D" w:rsidRDefault="0067183D" w:rsidP="00671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9599" w:type="dxa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1"/>
        <w:gridCol w:w="1356"/>
        <w:gridCol w:w="1308"/>
        <w:gridCol w:w="1424"/>
        <w:gridCol w:w="1193"/>
        <w:gridCol w:w="1549"/>
        <w:gridCol w:w="1128"/>
      </w:tblGrid>
      <w:tr w:rsidR="0067183D" w:rsidTr="005B2006">
        <w:tc>
          <w:tcPr>
            <w:tcW w:w="8604" w:type="dxa"/>
            <w:gridSpan w:val="6"/>
            <w:shd w:val="clear" w:color="auto" w:fill="auto"/>
          </w:tcPr>
          <w:p w:rsidR="0067183D" w:rsidRPr="00BC2013" w:rsidRDefault="0067183D" w:rsidP="00297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обучающихся </w:t>
            </w:r>
            <w:r w:rsidR="00297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 форм обучения,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прошедших практику по подразделению</w:t>
            </w:r>
            <w:r w:rsidR="00D91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повтора групп)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995" w:type="dxa"/>
            <w:vMerge w:val="restart"/>
          </w:tcPr>
          <w:p w:rsidR="0067183D" w:rsidRPr="00526DDF" w:rsidRDefault="0067183D" w:rsidP="005B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6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  <w:r w:rsidR="0029750A" w:rsidRPr="00526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="0029750A" w:rsidRPr="00526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</w:t>
            </w:r>
            <w:proofErr w:type="spellEnd"/>
            <w:r w:rsidR="0029750A" w:rsidRPr="00526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67183D" w:rsidTr="005B2006">
        <w:trPr>
          <w:trHeight w:val="303"/>
        </w:trPr>
        <w:tc>
          <w:tcPr>
            <w:tcW w:w="1668" w:type="dxa"/>
            <w:shd w:val="clear" w:color="auto" w:fill="auto"/>
          </w:tcPr>
          <w:p w:rsidR="0067183D" w:rsidRPr="00BC2013" w:rsidRDefault="0067183D" w:rsidP="005B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Специалистов</w:t>
            </w:r>
          </w:p>
        </w:tc>
        <w:tc>
          <w:tcPr>
            <w:tcW w:w="1377" w:type="dxa"/>
            <w:shd w:val="clear" w:color="auto" w:fill="auto"/>
          </w:tcPr>
          <w:p w:rsidR="0067183D" w:rsidRPr="00BC2013" w:rsidRDefault="0067183D" w:rsidP="005B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Бакалавров</w:t>
            </w:r>
          </w:p>
        </w:tc>
        <w:tc>
          <w:tcPr>
            <w:tcW w:w="1328" w:type="dxa"/>
            <w:shd w:val="clear" w:color="auto" w:fill="auto"/>
          </w:tcPr>
          <w:p w:rsidR="0067183D" w:rsidRPr="00BC2013" w:rsidRDefault="0067183D" w:rsidP="005B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Магистров</w:t>
            </w:r>
          </w:p>
        </w:tc>
        <w:tc>
          <w:tcPr>
            <w:tcW w:w="1446" w:type="dxa"/>
            <w:shd w:val="clear" w:color="auto" w:fill="auto"/>
          </w:tcPr>
          <w:p w:rsidR="0067183D" w:rsidRPr="00BC2013" w:rsidRDefault="0067183D" w:rsidP="005B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Аспирантов</w:t>
            </w:r>
          </w:p>
        </w:tc>
        <w:tc>
          <w:tcPr>
            <w:tcW w:w="1211" w:type="dxa"/>
            <w:shd w:val="clear" w:color="auto" w:fill="auto"/>
          </w:tcPr>
          <w:p w:rsidR="0067183D" w:rsidRPr="00BC2013" w:rsidRDefault="0067183D" w:rsidP="005B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Интернов</w:t>
            </w:r>
          </w:p>
        </w:tc>
        <w:tc>
          <w:tcPr>
            <w:tcW w:w="1574" w:type="dxa"/>
          </w:tcPr>
          <w:p w:rsidR="0067183D" w:rsidRPr="00724C43" w:rsidRDefault="0067183D" w:rsidP="005B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Ординаторов</w:t>
            </w:r>
          </w:p>
        </w:tc>
        <w:tc>
          <w:tcPr>
            <w:tcW w:w="995" w:type="dxa"/>
            <w:vMerge/>
          </w:tcPr>
          <w:p w:rsidR="0067183D" w:rsidRDefault="0067183D" w:rsidP="005B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83D" w:rsidRPr="00BC2013" w:rsidTr="005B2006">
        <w:trPr>
          <w:trHeight w:val="616"/>
        </w:trPr>
        <w:tc>
          <w:tcPr>
            <w:tcW w:w="1668" w:type="dxa"/>
            <w:shd w:val="clear" w:color="auto" w:fill="auto"/>
          </w:tcPr>
          <w:p w:rsidR="0067183D" w:rsidRPr="00BC2013" w:rsidRDefault="008B4A0A" w:rsidP="00CE3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7" w:type="dxa"/>
            <w:shd w:val="clear" w:color="auto" w:fill="auto"/>
          </w:tcPr>
          <w:p w:rsidR="0067183D" w:rsidRPr="00BC2013" w:rsidRDefault="00832816" w:rsidP="005B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8B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8" w:type="dxa"/>
            <w:shd w:val="clear" w:color="auto" w:fill="auto"/>
          </w:tcPr>
          <w:p w:rsidR="0067183D" w:rsidRPr="00BC2013" w:rsidRDefault="008B4A0A" w:rsidP="005B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46" w:type="dxa"/>
            <w:shd w:val="clear" w:color="auto" w:fill="auto"/>
          </w:tcPr>
          <w:p w:rsidR="0067183D" w:rsidRPr="00BC2013" w:rsidRDefault="008B4A0A" w:rsidP="005B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1" w:type="dxa"/>
            <w:shd w:val="clear" w:color="auto" w:fill="auto"/>
          </w:tcPr>
          <w:p w:rsidR="0067183D" w:rsidRPr="00BC2013" w:rsidRDefault="008B4A0A" w:rsidP="00CE3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4" w:type="dxa"/>
          </w:tcPr>
          <w:p w:rsidR="0067183D" w:rsidRPr="00BC2013" w:rsidRDefault="008B4A0A" w:rsidP="00CE3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</w:tcPr>
          <w:p w:rsidR="0067183D" w:rsidRDefault="00B015F3" w:rsidP="006D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2C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D428E" w:rsidRPr="00BC2013" w:rsidRDefault="006D428E" w:rsidP="006D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183D" w:rsidRDefault="0067183D" w:rsidP="00671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7183D" w:rsidRDefault="0067183D" w:rsidP="00BC2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29"/>
        <w:gridCol w:w="4446"/>
        <w:gridCol w:w="2925"/>
      </w:tblGrid>
      <w:tr w:rsidR="0067183D" w:rsidRPr="00526DDF" w:rsidTr="00F80021">
        <w:tc>
          <w:tcPr>
            <w:tcW w:w="929" w:type="dxa"/>
          </w:tcPr>
          <w:p w:rsidR="0067183D" w:rsidRPr="00526DDF" w:rsidRDefault="0067183D" w:rsidP="00297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46" w:type="dxa"/>
          </w:tcPr>
          <w:p w:rsidR="0067183D" w:rsidRPr="00526DDF" w:rsidRDefault="0067183D" w:rsidP="00297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прохождения практики</w:t>
            </w:r>
          </w:p>
        </w:tc>
        <w:tc>
          <w:tcPr>
            <w:tcW w:w="2925" w:type="dxa"/>
          </w:tcPr>
          <w:p w:rsidR="0067183D" w:rsidRPr="00526DDF" w:rsidRDefault="0067183D" w:rsidP="00297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студентов</w:t>
            </w:r>
          </w:p>
        </w:tc>
      </w:tr>
      <w:tr w:rsidR="0067183D" w:rsidRPr="00526DDF" w:rsidTr="00F80021">
        <w:tc>
          <w:tcPr>
            <w:tcW w:w="929" w:type="dxa"/>
          </w:tcPr>
          <w:p w:rsidR="0067183D" w:rsidRPr="00526DDF" w:rsidRDefault="0067183D" w:rsidP="005B20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6" w:type="dxa"/>
          </w:tcPr>
          <w:p w:rsidR="0067183D" w:rsidRPr="00526DDF" w:rsidRDefault="0067183D" w:rsidP="005B20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Якутск</w:t>
            </w:r>
          </w:p>
        </w:tc>
        <w:tc>
          <w:tcPr>
            <w:tcW w:w="2925" w:type="dxa"/>
          </w:tcPr>
          <w:p w:rsidR="0067183D" w:rsidRPr="00526DDF" w:rsidRDefault="00B4050B" w:rsidP="002C59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</w:tr>
      <w:tr w:rsidR="0067183D" w:rsidRPr="00526DDF" w:rsidTr="00526DDF">
        <w:trPr>
          <w:trHeight w:val="327"/>
        </w:trPr>
        <w:tc>
          <w:tcPr>
            <w:tcW w:w="929" w:type="dxa"/>
          </w:tcPr>
          <w:p w:rsidR="0067183D" w:rsidRPr="00526DDF" w:rsidRDefault="0067183D" w:rsidP="005B20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46" w:type="dxa"/>
          </w:tcPr>
          <w:p w:rsidR="0067183D" w:rsidRPr="00526DDF" w:rsidRDefault="0029750A" w:rsidP="002975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67183D" w:rsidRPr="0052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лусы</w:t>
            </w:r>
          </w:p>
        </w:tc>
        <w:tc>
          <w:tcPr>
            <w:tcW w:w="2925" w:type="dxa"/>
          </w:tcPr>
          <w:p w:rsidR="0067183D" w:rsidRPr="00526DDF" w:rsidRDefault="00B4050B" w:rsidP="002C59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67183D" w:rsidRPr="00526DDF" w:rsidTr="00F80021">
        <w:tc>
          <w:tcPr>
            <w:tcW w:w="929" w:type="dxa"/>
          </w:tcPr>
          <w:p w:rsidR="0067183D" w:rsidRPr="00526DDF" w:rsidRDefault="0067183D" w:rsidP="005B20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46" w:type="dxa"/>
          </w:tcPr>
          <w:p w:rsidR="0067183D" w:rsidRPr="00526DDF" w:rsidRDefault="0067183D" w:rsidP="005B20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СВФУ</w:t>
            </w:r>
          </w:p>
        </w:tc>
        <w:tc>
          <w:tcPr>
            <w:tcW w:w="2925" w:type="dxa"/>
          </w:tcPr>
          <w:p w:rsidR="0067183D" w:rsidRPr="00526DDF" w:rsidRDefault="00C56B95" w:rsidP="002C59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</w:tr>
      <w:tr w:rsidR="0067183D" w:rsidRPr="00526DDF" w:rsidTr="00F80021">
        <w:tc>
          <w:tcPr>
            <w:tcW w:w="929" w:type="dxa"/>
          </w:tcPr>
          <w:p w:rsidR="0067183D" w:rsidRPr="00526DDF" w:rsidRDefault="0067183D" w:rsidP="005B20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46" w:type="dxa"/>
          </w:tcPr>
          <w:p w:rsidR="0067183D" w:rsidRPr="00526DDF" w:rsidRDefault="0067183D" w:rsidP="005B20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 республики</w:t>
            </w:r>
          </w:p>
        </w:tc>
        <w:tc>
          <w:tcPr>
            <w:tcW w:w="2925" w:type="dxa"/>
          </w:tcPr>
          <w:p w:rsidR="0067183D" w:rsidRPr="00526DDF" w:rsidRDefault="00E05FA6" w:rsidP="002C59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67183D" w:rsidRPr="00526DDF" w:rsidTr="00F80021">
        <w:tc>
          <w:tcPr>
            <w:tcW w:w="929" w:type="dxa"/>
          </w:tcPr>
          <w:p w:rsidR="0067183D" w:rsidRPr="00526DDF" w:rsidRDefault="0067183D" w:rsidP="005B20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46" w:type="dxa"/>
          </w:tcPr>
          <w:p w:rsidR="0067183D" w:rsidRPr="00526DDF" w:rsidRDefault="0067183D" w:rsidP="005B20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рубежом</w:t>
            </w:r>
          </w:p>
        </w:tc>
        <w:tc>
          <w:tcPr>
            <w:tcW w:w="2925" w:type="dxa"/>
          </w:tcPr>
          <w:p w:rsidR="0067183D" w:rsidRPr="00526DDF" w:rsidRDefault="008B4A0A" w:rsidP="002C59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67183D" w:rsidRPr="00526DDF" w:rsidTr="00F80021">
        <w:tc>
          <w:tcPr>
            <w:tcW w:w="5375" w:type="dxa"/>
            <w:gridSpan w:val="2"/>
          </w:tcPr>
          <w:p w:rsidR="0067183D" w:rsidRPr="00526DDF" w:rsidRDefault="0067183D" w:rsidP="005B20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6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подразделению:</w:t>
            </w:r>
          </w:p>
        </w:tc>
        <w:tc>
          <w:tcPr>
            <w:tcW w:w="2925" w:type="dxa"/>
          </w:tcPr>
          <w:p w:rsidR="0067183D" w:rsidRPr="00526DDF" w:rsidRDefault="00E05FA6" w:rsidP="002C59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</w:t>
            </w:r>
          </w:p>
        </w:tc>
      </w:tr>
    </w:tbl>
    <w:p w:rsidR="0067183D" w:rsidRPr="00526DDF" w:rsidRDefault="0067183D" w:rsidP="00BC2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83D" w:rsidRDefault="0067183D" w:rsidP="00BC2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013" w:rsidRDefault="0038700C" w:rsidP="0067183D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8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практики по</w:t>
      </w:r>
      <w:r w:rsidR="00671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учебному плану:</w:t>
      </w:r>
    </w:p>
    <w:p w:rsidR="0029750A" w:rsidRPr="0067183D" w:rsidRDefault="0029750A" w:rsidP="0029750A">
      <w:pPr>
        <w:pStyle w:val="a4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986"/>
        <w:gridCol w:w="4650"/>
        <w:gridCol w:w="2725"/>
      </w:tblGrid>
      <w:tr w:rsidR="0023020C" w:rsidTr="0023020C">
        <w:tc>
          <w:tcPr>
            <w:tcW w:w="1053" w:type="dxa"/>
          </w:tcPr>
          <w:p w:rsidR="0023020C" w:rsidRPr="00526DDF" w:rsidRDefault="0023020C" w:rsidP="005D4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7" w:type="dxa"/>
          </w:tcPr>
          <w:p w:rsidR="0023020C" w:rsidRPr="00526DDF" w:rsidRDefault="0023020C" w:rsidP="005D4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практики</w:t>
            </w:r>
          </w:p>
        </w:tc>
        <w:tc>
          <w:tcPr>
            <w:tcW w:w="2965" w:type="dxa"/>
          </w:tcPr>
          <w:p w:rsidR="0023020C" w:rsidRPr="00526DDF" w:rsidRDefault="0023020C" w:rsidP="005D4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23020C" w:rsidTr="0023020C">
        <w:tc>
          <w:tcPr>
            <w:tcW w:w="1053" w:type="dxa"/>
          </w:tcPr>
          <w:p w:rsidR="0023020C" w:rsidRPr="00526DDF" w:rsidRDefault="0035459D" w:rsidP="002302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7" w:type="dxa"/>
          </w:tcPr>
          <w:p w:rsidR="0023020C" w:rsidRPr="00526DDF" w:rsidRDefault="0023020C" w:rsidP="002302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</w:t>
            </w:r>
          </w:p>
        </w:tc>
        <w:tc>
          <w:tcPr>
            <w:tcW w:w="2965" w:type="dxa"/>
          </w:tcPr>
          <w:p w:rsidR="0023020C" w:rsidRPr="00526DDF" w:rsidRDefault="00314830" w:rsidP="002C59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3020C" w:rsidTr="0023020C">
        <w:tc>
          <w:tcPr>
            <w:tcW w:w="1053" w:type="dxa"/>
          </w:tcPr>
          <w:p w:rsidR="0023020C" w:rsidRPr="00526DDF" w:rsidRDefault="0035459D" w:rsidP="002302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7" w:type="dxa"/>
          </w:tcPr>
          <w:p w:rsidR="0023020C" w:rsidRPr="00526DDF" w:rsidRDefault="0023020C" w:rsidP="002302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</w:t>
            </w:r>
          </w:p>
        </w:tc>
        <w:tc>
          <w:tcPr>
            <w:tcW w:w="2965" w:type="dxa"/>
          </w:tcPr>
          <w:p w:rsidR="0023020C" w:rsidRPr="00526DDF" w:rsidRDefault="00314830" w:rsidP="002C59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3020C" w:rsidTr="0023020C">
        <w:tc>
          <w:tcPr>
            <w:tcW w:w="1053" w:type="dxa"/>
          </w:tcPr>
          <w:p w:rsidR="0023020C" w:rsidRPr="00526DDF" w:rsidRDefault="0035459D" w:rsidP="002302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7" w:type="dxa"/>
          </w:tcPr>
          <w:p w:rsidR="0023020C" w:rsidRPr="00526DDF" w:rsidRDefault="0023020C" w:rsidP="002302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</w:t>
            </w:r>
          </w:p>
        </w:tc>
        <w:tc>
          <w:tcPr>
            <w:tcW w:w="2965" w:type="dxa"/>
          </w:tcPr>
          <w:p w:rsidR="0023020C" w:rsidRPr="00526DDF" w:rsidRDefault="00C51CBB" w:rsidP="002C59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23020C" w:rsidRPr="0067183D" w:rsidTr="005B2006">
        <w:tc>
          <w:tcPr>
            <w:tcW w:w="6020" w:type="dxa"/>
            <w:gridSpan w:val="2"/>
          </w:tcPr>
          <w:p w:rsidR="0023020C" w:rsidRPr="00526DDF" w:rsidRDefault="0023020C" w:rsidP="002302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6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подразделению:</w:t>
            </w:r>
          </w:p>
        </w:tc>
        <w:tc>
          <w:tcPr>
            <w:tcW w:w="2965" w:type="dxa"/>
          </w:tcPr>
          <w:p w:rsidR="0023020C" w:rsidRPr="00526DDF" w:rsidRDefault="00314830" w:rsidP="002C59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</w:tbl>
    <w:p w:rsidR="005D46BC" w:rsidRPr="0067183D" w:rsidRDefault="005D46BC" w:rsidP="005D46B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9CE" w:rsidRPr="008015A2" w:rsidRDefault="00BC2013" w:rsidP="008015A2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8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базы практики</w:t>
      </w:r>
      <w:r w:rsidR="00A529CE" w:rsidRPr="00671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(долгосрочные договора)</w:t>
      </w:r>
      <w:r w:rsidR="0067183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81"/>
        <w:gridCol w:w="4261"/>
        <w:gridCol w:w="2108"/>
        <w:gridCol w:w="1511"/>
      </w:tblGrid>
      <w:tr w:rsidR="00A529CE" w:rsidTr="00743715">
        <w:tc>
          <w:tcPr>
            <w:tcW w:w="481" w:type="dxa"/>
          </w:tcPr>
          <w:p w:rsidR="00A529CE" w:rsidRDefault="00A529CE" w:rsidP="00A529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61" w:type="dxa"/>
          </w:tcPr>
          <w:p w:rsidR="00A529CE" w:rsidRDefault="00A529CE" w:rsidP="00A529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</w:t>
            </w:r>
          </w:p>
        </w:tc>
        <w:tc>
          <w:tcPr>
            <w:tcW w:w="2108" w:type="dxa"/>
          </w:tcPr>
          <w:p w:rsidR="00A529CE" w:rsidRDefault="00A529CE" w:rsidP="00A529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</w:t>
            </w:r>
          </w:p>
        </w:tc>
        <w:tc>
          <w:tcPr>
            <w:tcW w:w="1511" w:type="dxa"/>
          </w:tcPr>
          <w:p w:rsidR="00A529CE" w:rsidRDefault="00A529CE" w:rsidP="00A529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договора</w:t>
            </w:r>
          </w:p>
        </w:tc>
      </w:tr>
      <w:tr w:rsidR="0067183D" w:rsidTr="00743715">
        <w:tc>
          <w:tcPr>
            <w:tcW w:w="481" w:type="dxa"/>
          </w:tcPr>
          <w:p w:rsidR="0067183D" w:rsidRDefault="00743715" w:rsidP="00A529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1" w:type="dxa"/>
          </w:tcPr>
          <w:p w:rsidR="0067183D" w:rsidRDefault="00743715" w:rsidP="00A529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СОШ №33 г.Якутска </w:t>
            </w:r>
          </w:p>
        </w:tc>
        <w:tc>
          <w:tcPr>
            <w:tcW w:w="2108" w:type="dxa"/>
          </w:tcPr>
          <w:p w:rsidR="0067183D" w:rsidRDefault="00743715" w:rsidP="00A529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№15/1 от 15.01.2015</w:t>
            </w:r>
          </w:p>
        </w:tc>
        <w:tc>
          <w:tcPr>
            <w:tcW w:w="1511" w:type="dxa"/>
          </w:tcPr>
          <w:p w:rsidR="0067183D" w:rsidRDefault="00743715" w:rsidP="00A529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2020</w:t>
            </w:r>
          </w:p>
        </w:tc>
      </w:tr>
      <w:tr w:rsidR="00743715" w:rsidTr="00743715">
        <w:tc>
          <w:tcPr>
            <w:tcW w:w="481" w:type="dxa"/>
          </w:tcPr>
          <w:p w:rsidR="00743715" w:rsidRDefault="00743715" w:rsidP="00A529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1" w:type="dxa"/>
          </w:tcPr>
          <w:p w:rsidR="00743715" w:rsidRDefault="00743715" w:rsidP="00A529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Абагинская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им.А.Г.Кудрина</w:t>
            </w:r>
            <w:proofErr w:type="spellEnd"/>
          </w:p>
        </w:tc>
        <w:tc>
          <w:tcPr>
            <w:tcW w:w="2108" w:type="dxa"/>
          </w:tcPr>
          <w:p w:rsidR="00743715" w:rsidRDefault="00743715" w:rsidP="00A529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№1/15 от 26.05.2016</w:t>
            </w:r>
          </w:p>
        </w:tc>
        <w:tc>
          <w:tcPr>
            <w:tcW w:w="1511" w:type="dxa"/>
          </w:tcPr>
          <w:p w:rsidR="00743715" w:rsidRDefault="00743715" w:rsidP="00A529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26.05.2021</w:t>
            </w:r>
          </w:p>
        </w:tc>
      </w:tr>
      <w:tr w:rsidR="00743715" w:rsidTr="00743715">
        <w:tc>
          <w:tcPr>
            <w:tcW w:w="481" w:type="dxa"/>
          </w:tcPr>
          <w:p w:rsidR="00743715" w:rsidRDefault="00743715" w:rsidP="00A529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1" w:type="dxa"/>
          </w:tcPr>
          <w:p w:rsidR="00743715" w:rsidRDefault="00743715" w:rsidP="00A529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№31 ГО «Город Якутск»</w:t>
            </w:r>
          </w:p>
        </w:tc>
        <w:tc>
          <w:tcPr>
            <w:tcW w:w="2108" w:type="dxa"/>
          </w:tcPr>
          <w:p w:rsidR="00743715" w:rsidRDefault="00743715" w:rsidP="00A529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№16/1 от 03.02.2016</w:t>
            </w:r>
          </w:p>
        </w:tc>
        <w:tc>
          <w:tcPr>
            <w:tcW w:w="1511" w:type="dxa"/>
          </w:tcPr>
          <w:p w:rsidR="00743715" w:rsidRDefault="00743715" w:rsidP="00A529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2021</w:t>
            </w:r>
          </w:p>
        </w:tc>
      </w:tr>
      <w:tr w:rsidR="00743715" w:rsidTr="00743715">
        <w:tc>
          <w:tcPr>
            <w:tcW w:w="481" w:type="dxa"/>
          </w:tcPr>
          <w:p w:rsidR="00743715" w:rsidRDefault="00743715" w:rsidP="00A529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1" w:type="dxa"/>
          </w:tcPr>
          <w:p w:rsidR="00743715" w:rsidRDefault="00743715" w:rsidP="00A529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№3 ГО «Город Якутск»</w:t>
            </w:r>
          </w:p>
        </w:tc>
        <w:tc>
          <w:tcPr>
            <w:tcW w:w="2108" w:type="dxa"/>
          </w:tcPr>
          <w:p w:rsidR="00743715" w:rsidRDefault="00743715" w:rsidP="00A529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№16/2 от 22.09.2016</w:t>
            </w:r>
          </w:p>
        </w:tc>
        <w:tc>
          <w:tcPr>
            <w:tcW w:w="1511" w:type="dxa"/>
          </w:tcPr>
          <w:p w:rsidR="00743715" w:rsidRDefault="00743715" w:rsidP="00A529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2021</w:t>
            </w:r>
          </w:p>
        </w:tc>
      </w:tr>
      <w:tr w:rsidR="00743715" w:rsidTr="00743715">
        <w:tc>
          <w:tcPr>
            <w:tcW w:w="481" w:type="dxa"/>
          </w:tcPr>
          <w:p w:rsidR="00743715" w:rsidRDefault="00743715" w:rsidP="00A529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1" w:type="dxa"/>
          </w:tcPr>
          <w:p w:rsidR="00743715" w:rsidRDefault="00743715" w:rsidP="00A529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№29 ГО «Город Якутск»</w:t>
            </w:r>
          </w:p>
        </w:tc>
        <w:tc>
          <w:tcPr>
            <w:tcW w:w="2108" w:type="dxa"/>
          </w:tcPr>
          <w:p w:rsidR="00743715" w:rsidRDefault="00743715" w:rsidP="00A529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№16/4 от 06.10.2016</w:t>
            </w:r>
          </w:p>
        </w:tc>
        <w:tc>
          <w:tcPr>
            <w:tcW w:w="1511" w:type="dxa"/>
          </w:tcPr>
          <w:p w:rsidR="00743715" w:rsidRDefault="00743715" w:rsidP="00A529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2021</w:t>
            </w:r>
          </w:p>
        </w:tc>
      </w:tr>
      <w:tr w:rsidR="00743715" w:rsidTr="00743715">
        <w:tc>
          <w:tcPr>
            <w:tcW w:w="481" w:type="dxa"/>
          </w:tcPr>
          <w:p w:rsidR="00743715" w:rsidRDefault="00743715" w:rsidP="00A529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1" w:type="dxa"/>
          </w:tcPr>
          <w:p w:rsidR="00743715" w:rsidRDefault="00743715" w:rsidP="00A529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«Саха политехнический лицей»</w:t>
            </w:r>
          </w:p>
        </w:tc>
        <w:tc>
          <w:tcPr>
            <w:tcW w:w="2108" w:type="dxa"/>
          </w:tcPr>
          <w:p w:rsidR="00743715" w:rsidRDefault="00743715" w:rsidP="00A529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№16/5 от 06.10.2016</w:t>
            </w:r>
          </w:p>
        </w:tc>
        <w:tc>
          <w:tcPr>
            <w:tcW w:w="1511" w:type="dxa"/>
          </w:tcPr>
          <w:p w:rsidR="00743715" w:rsidRDefault="00743715" w:rsidP="00A529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2021</w:t>
            </w:r>
          </w:p>
        </w:tc>
      </w:tr>
      <w:tr w:rsidR="00743715" w:rsidTr="00743715">
        <w:tc>
          <w:tcPr>
            <w:tcW w:w="481" w:type="dxa"/>
          </w:tcPr>
          <w:p w:rsidR="00743715" w:rsidRDefault="00743715" w:rsidP="00A529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1" w:type="dxa"/>
          </w:tcPr>
          <w:p w:rsidR="00743715" w:rsidRPr="00743715" w:rsidRDefault="00743715" w:rsidP="00A529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ЯГНГА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АйыыКы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8" w:type="dxa"/>
          </w:tcPr>
          <w:p w:rsidR="00743715" w:rsidRDefault="00743715" w:rsidP="00A529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№16/7 от 06.10.2016</w:t>
            </w:r>
          </w:p>
        </w:tc>
        <w:tc>
          <w:tcPr>
            <w:tcW w:w="1511" w:type="dxa"/>
          </w:tcPr>
          <w:p w:rsidR="00743715" w:rsidRDefault="00743715" w:rsidP="00A529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2021</w:t>
            </w:r>
          </w:p>
        </w:tc>
      </w:tr>
      <w:tr w:rsidR="00743715" w:rsidTr="00743715">
        <w:tc>
          <w:tcPr>
            <w:tcW w:w="481" w:type="dxa"/>
          </w:tcPr>
          <w:p w:rsidR="00743715" w:rsidRDefault="00743715" w:rsidP="00A529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1" w:type="dxa"/>
          </w:tcPr>
          <w:p w:rsidR="00743715" w:rsidRDefault="00743715" w:rsidP="00A529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«Саха гимназия»</w:t>
            </w:r>
          </w:p>
        </w:tc>
        <w:tc>
          <w:tcPr>
            <w:tcW w:w="2108" w:type="dxa"/>
          </w:tcPr>
          <w:p w:rsidR="00743715" w:rsidRDefault="00743715" w:rsidP="00A529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№16/8 от 06.10.2016</w:t>
            </w:r>
          </w:p>
        </w:tc>
        <w:tc>
          <w:tcPr>
            <w:tcW w:w="1511" w:type="dxa"/>
          </w:tcPr>
          <w:p w:rsidR="00743715" w:rsidRDefault="00743715" w:rsidP="00A529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2021</w:t>
            </w:r>
          </w:p>
        </w:tc>
      </w:tr>
      <w:tr w:rsidR="00743715" w:rsidTr="00743715">
        <w:tc>
          <w:tcPr>
            <w:tcW w:w="481" w:type="dxa"/>
          </w:tcPr>
          <w:p w:rsidR="00743715" w:rsidRDefault="00743715" w:rsidP="00A529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1" w:type="dxa"/>
          </w:tcPr>
          <w:p w:rsidR="00743715" w:rsidRDefault="00743715" w:rsidP="00A529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№23 ГО «Город Якутск»</w:t>
            </w:r>
          </w:p>
        </w:tc>
        <w:tc>
          <w:tcPr>
            <w:tcW w:w="2108" w:type="dxa"/>
          </w:tcPr>
          <w:p w:rsidR="00743715" w:rsidRDefault="00743715" w:rsidP="00A529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№17/2 от 22.02.2017</w:t>
            </w:r>
          </w:p>
        </w:tc>
        <w:tc>
          <w:tcPr>
            <w:tcW w:w="1511" w:type="dxa"/>
          </w:tcPr>
          <w:p w:rsidR="00743715" w:rsidRDefault="00743715" w:rsidP="00A529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2020</w:t>
            </w:r>
          </w:p>
        </w:tc>
      </w:tr>
      <w:tr w:rsidR="00743715" w:rsidTr="00743715">
        <w:tc>
          <w:tcPr>
            <w:tcW w:w="481" w:type="dxa"/>
          </w:tcPr>
          <w:p w:rsidR="00743715" w:rsidRDefault="00743715" w:rsidP="00A529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1" w:type="dxa"/>
          </w:tcPr>
          <w:p w:rsidR="00743715" w:rsidRDefault="00743715" w:rsidP="00A529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Якутский государственный литературный музей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им.П.А.Ойунского</w:t>
            </w:r>
            <w:proofErr w:type="spellEnd"/>
          </w:p>
        </w:tc>
        <w:tc>
          <w:tcPr>
            <w:tcW w:w="2108" w:type="dxa"/>
          </w:tcPr>
          <w:p w:rsidR="00743715" w:rsidRDefault="00743715" w:rsidP="00A529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№0/9 от 01.07.10-01.08.2015</w:t>
            </w:r>
          </w:p>
        </w:tc>
        <w:tc>
          <w:tcPr>
            <w:tcW w:w="1511" w:type="dxa"/>
          </w:tcPr>
          <w:p w:rsidR="00743715" w:rsidRDefault="00743715" w:rsidP="00A529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2020</w:t>
            </w:r>
          </w:p>
        </w:tc>
      </w:tr>
      <w:tr w:rsidR="00743715" w:rsidTr="00743715">
        <w:tc>
          <w:tcPr>
            <w:tcW w:w="481" w:type="dxa"/>
          </w:tcPr>
          <w:p w:rsidR="00743715" w:rsidRDefault="00743715" w:rsidP="00A529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261" w:type="dxa"/>
          </w:tcPr>
          <w:p w:rsidR="00743715" w:rsidRDefault="00743715" w:rsidP="00A529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Якутский государственный объединенный музей им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рославского</w:t>
            </w:r>
          </w:p>
        </w:tc>
        <w:tc>
          <w:tcPr>
            <w:tcW w:w="2108" w:type="dxa"/>
          </w:tcPr>
          <w:p w:rsidR="00743715" w:rsidRDefault="00743715" w:rsidP="005B20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№0/9 от 01.07.10-01.08.2015</w:t>
            </w:r>
          </w:p>
        </w:tc>
        <w:tc>
          <w:tcPr>
            <w:tcW w:w="1511" w:type="dxa"/>
          </w:tcPr>
          <w:p w:rsidR="00743715" w:rsidRDefault="00743715" w:rsidP="005B20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2020</w:t>
            </w:r>
          </w:p>
        </w:tc>
      </w:tr>
      <w:tr w:rsidR="00743715" w:rsidTr="00743715">
        <w:tc>
          <w:tcPr>
            <w:tcW w:w="481" w:type="dxa"/>
          </w:tcPr>
          <w:p w:rsidR="00743715" w:rsidRDefault="00743715" w:rsidP="00A529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1" w:type="dxa"/>
          </w:tcPr>
          <w:p w:rsidR="00743715" w:rsidRDefault="00743715" w:rsidP="00A529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Евразийский национальный университет</w:t>
            </w:r>
          </w:p>
        </w:tc>
        <w:tc>
          <w:tcPr>
            <w:tcW w:w="2108" w:type="dxa"/>
          </w:tcPr>
          <w:p w:rsidR="00743715" w:rsidRDefault="00743715" w:rsidP="005B20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 от 22.06.2015</w:t>
            </w:r>
          </w:p>
        </w:tc>
        <w:tc>
          <w:tcPr>
            <w:tcW w:w="1511" w:type="dxa"/>
          </w:tcPr>
          <w:p w:rsidR="00743715" w:rsidRDefault="00743715" w:rsidP="005B20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2020</w:t>
            </w:r>
          </w:p>
        </w:tc>
      </w:tr>
      <w:tr w:rsidR="00743715" w:rsidTr="00743715">
        <w:tc>
          <w:tcPr>
            <w:tcW w:w="481" w:type="dxa"/>
          </w:tcPr>
          <w:p w:rsidR="00743715" w:rsidRDefault="00743715" w:rsidP="00A529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1" w:type="dxa"/>
          </w:tcPr>
          <w:p w:rsidR="00743715" w:rsidRDefault="00743715" w:rsidP="00A529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по архивному делу 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Я)</w:t>
            </w:r>
          </w:p>
        </w:tc>
        <w:tc>
          <w:tcPr>
            <w:tcW w:w="2108" w:type="dxa"/>
          </w:tcPr>
          <w:p w:rsidR="00743715" w:rsidRDefault="00743715" w:rsidP="005B20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01.06.2014</w:t>
            </w:r>
          </w:p>
        </w:tc>
        <w:tc>
          <w:tcPr>
            <w:tcW w:w="1511" w:type="dxa"/>
          </w:tcPr>
          <w:p w:rsidR="00743715" w:rsidRDefault="00743715" w:rsidP="005B20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2019</w:t>
            </w:r>
          </w:p>
        </w:tc>
      </w:tr>
      <w:tr w:rsidR="0067183D" w:rsidTr="00743715">
        <w:tc>
          <w:tcPr>
            <w:tcW w:w="4742" w:type="dxa"/>
            <w:gridSpan w:val="2"/>
          </w:tcPr>
          <w:p w:rsidR="0067183D" w:rsidRPr="0067183D" w:rsidRDefault="0067183D" w:rsidP="00A529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подразделению:</w:t>
            </w:r>
          </w:p>
        </w:tc>
        <w:tc>
          <w:tcPr>
            <w:tcW w:w="2108" w:type="dxa"/>
          </w:tcPr>
          <w:p w:rsidR="0067183D" w:rsidRDefault="00721455" w:rsidP="00A529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1" w:type="dxa"/>
          </w:tcPr>
          <w:p w:rsidR="0067183D" w:rsidRDefault="0067183D" w:rsidP="00A529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29CE" w:rsidRPr="00BC2013" w:rsidRDefault="00A529CE" w:rsidP="00A529C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5C9" w:rsidRPr="007C65C9" w:rsidRDefault="00D76C63" w:rsidP="007C65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12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Воспитательная </w:t>
      </w:r>
      <w:r w:rsidR="001E230E" w:rsidRPr="00B312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практика: </w:t>
      </w:r>
      <w:r w:rsidRPr="00B312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подготовить будущих педагогов к комплексному решению проблем организации летнего отдыха и оздоровления детей подростков, обеспечения их безопасности в каникулярный период.</w:t>
      </w:r>
      <w:r w:rsidR="00FB419C" w:rsidRPr="00B312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E230E" w:rsidRPr="00B312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Педагогическая практика: подготовка студентов к выполнению функций учителя истории и обществознания и классного руководителя, способность свободно владеть историческим материалом, методически правильно строить уроки, обладать коммуникативными способностями. </w:t>
      </w:r>
      <w:r w:rsidR="0019439C" w:rsidRPr="00B312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Музейная практика: знакомство со специфическими сторонами музейной работы, закрепление знаний получаемых студентами в процессе обучения, приобретение навыков целенаправленного поиска исторических источников, изучение принципов научной обработки и использования. Археологическая практика: </w:t>
      </w:r>
      <w:r w:rsidR="002B0224" w:rsidRPr="00B312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овладение методикой полевых археологических исследований; получение навыков работ</w:t>
      </w:r>
      <w:r w:rsidR="00A73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 в археологических экспедициях,</w:t>
      </w:r>
      <w:r w:rsidR="002B0224" w:rsidRPr="00B312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закрепление знаний по теоретическому курсу «Археология»</w:t>
      </w:r>
      <w:r w:rsidR="00A73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897D74" w:rsidRPr="00B312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Архивная практика: </w:t>
      </w:r>
      <w:r w:rsidR="00FB419C" w:rsidRPr="00B312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получение профессиональных умений и оп</w:t>
      </w:r>
      <w:r w:rsidR="00FF0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ыт</w:t>
      </w:r>
      <w:r w:rsidR="00A73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педагогической деятельности.</w:t>
      </w:r>
      <w:r w:rsidR="008648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</w:t>
      </w:r>
      <w:r w:rsidR="00FF0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ехнологическая практика: ознакомить магистрантов с наиболее распространенными методами полевой научно-исследовательской работы на основе знаний, полученных при изучении теоретического курса по этнологии, социально </w:t>
      </w:r>
      <w:r w:rsidR="00A73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культурной антропологии.</w:t>
      </w:r>
      <w:r w:rsidR="008648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</w:t>
      </w:r>
      <w:r w:rsidR="00FF0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чебная практика: </w:t>
      </w:r>
      <w:r w:rsidR="00112C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закрепление теоретических знаний с выделением ключевых понятий, в работе с литературой выработать умение применить аналитические методы систематически и классификации, выработать умение выделять проблему в исследовательском поле, найти свой ракурс видения, составить предварительные наработки по практике применения исследовательских навыков. </w:t>
      </w:r>
    </w:p>
    <w:p w:rsidR="00CD11DF" w:rsidRPr="007C65C9" w:rsidRDefault="002B0224" w:rsidP="00DF7F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312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Место проведения практик с</w:t>
      </w:r>
      <w:r w:rsidR="00BC2013" w:rsidRPr="00B312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оответ</w:t>
      </w:r>
      <w:r w:rsidRPr="00B312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ствуют</w:t>
      </w:r>
      <w:r w:rsidR="003E2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312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</w:t>
      </w:r>
      <w:r w:rsidR="00BC2013" w:rsidRPr="00B312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требованиям </w:t>
      </w:r>
      <w:r w:rsidR="00B44F8C" w:rsidRPr="00B312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РПП</w:t>
      </w:r>
      <w:r w:rsidRPr="00B312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исходя из отчето</w:t>
      </w:r>
      <w:r w:rsidR="00721455" w:rsidRPr="00B312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руководителей практик отмечают</w:t>
      </w:r>
      <w:r w:rsidRPr="00B312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лучшие базы практик</w:t>
      </w:r>
      <w:r w:rsidR="005944EC" w:rsidRPr="00B312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B312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«С</w:t>
      </w:r>
      <w:r w:rsidR="00D76C63" w:rsidRPr="00B312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анаторий-профилакторий «Смена»</w:t>
      </w:r>
      <w:r w:rsidRPr="00B312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D76C63" w:rsidRPr="00B312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B312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D76C63" w:rsidRPr="00B312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МБУ ДО «Дворец детского творчества» МО «ГО г</w:t>
      </w:r>
      <w:proofErr w:type="gramStart"/>
      <w:r w:rsidR="00D76C63" w:rsidRPr="00B312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.Я</w:t>
      </w:r>
      <w:proofErr w:type="gramEnd"/>
      <w:r w:rsidR="00D76C63" w:rsidRPr="00B312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кутск»</w:t>
      </w:r>
      <w:r w:rsidR="00897D74" w:rsidRPr="00B312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СОШ №1 г.Якутск</w:t>
      </w:r>
      <w:r w:rsidR="005944EC" w:rsidRPr="00B312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721455" w:rsidRPr="00B312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Лучшими руководителя практик</w:t>
      </w:r>
      <w:r w:rsidR="00897D74" w:rsidRPr="00B312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организаций </w:t>
      </w:r>
      <w:r w:rsidR="00721455" w:rsidRPr="00B312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этом году отметили </w:t>
      </w:r>
      <w:r w:rsidR="00B31259" w:rsidRPr="00B312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учителей МОБУ СОШ №3</w:t>
      </w:r>
      <w:r w:rsidR="00B312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21455" w:rsidRPr="00B312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Демину Тамару Степановну, Булатову Ирину Алексеевну</w:t>
      </w:r>
      <w:r w:rsidR="00AE7445" w:rsidRPr="00B312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B312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экскурсовода мультимедийного исторического парка «Моя История» Павлову Туйаару Степановну. </w:t>
      </w:r>
      <w:r w:rsidR="00721455" w:rsidRPr="00B312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школах, где проходят педагогическую практику, уровень учителей базовых школ практики соответствуют требованиям. Каждый студент имеет свое рабочее место.  Н</w:t>
      </w:r>
      <w:r w:rsidR="006561B5" w:rsidRPr="00B312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едостаточное материальное обеспечение</w:t>
      </w:r>
      <w:r w:rsidR="00721455" w:rsidRPr="00B312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лагерей</w:t>
      </w:r>
      <w:r w:rsidR="00CD11DF" w:rsidRPr="00B312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отметила руководитель  воспитательной практики Шишкина С.К., по археологической практике руководитель Пестерева К.А., каждый год пишет в отчетах, что обветшало материально-техническое обеспечение и нехватке суточных. </w:t>
      </w:r>
    </w:p>
    <w:p w:rsidR="00BC03B2" w:rsidRPr="00BC03B2" w:rsidRDefault="002E6CF6" w:rsidP="00BC03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D86C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Отчеты по педагогической практике в основном состоят из дневника, где отражались характер, объем и результаты задания. Во время практики студенты посетили всего 40 уроков по истории, обществознанию и по непрофильным предметам. А также студентами были даны 4 </w:t>
      </w:r>
      <w:proofErr w:type="gramStart"/>
      <w:r w:rsidRPr="00D86C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зачетных</w:t>
      </w:r>
      <w:proofErr w:type="gramEnd"/>
      <w:r w:rsidRPr="00D86C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урока по истории и одно внеклассное мероприятие, задание по психологии включал психолого-педагогическую характеристику на класс.</w:t>
      </w:r>
      <w:r w:rsidR="0053408F" w:rsidRPr="00D86C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200C5" w:rsidRPr="00D86C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Посещение уроков учителей профильного и не профильного направлений, ведение дневника, проведение одного мероприятия на выбор с классом (классный час или внеклассное мероприятие), характеристика на одного обучающегося, помощь классному руководителю, помощь учителю-предметнику, эссе «Портрет современного </w:t>
      </w:r>
      <w:r w:rsidR="00F200C5" w:rsidRPr="00D86C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учителя», публичная защита отчета практики.  </w:t>
      </w:r>
      <w:r w:rsidR="00AE7445" w:rsidRPr="00D86C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музейной практике отче</w:t>
      </w:r>
      <w:r w:rsidR="00CD11DF" w:rsidRPr="00D86C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ты состоят из дневника, отчета, </w:t>
      </w:r>
      <w:r w:rsidR="005D2EA8" w:rsidRPr="00D86C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ah-RU" w:eastAsia="ru-RU"/>
        </w:rPr>
        <w:t>характеристики</w:t>
      </w:r>
      <w:r w:rsidR="00CF52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ah-RU" w:eastAsia="ru-RU"/>
        </w:rPr>
        <w:t xml:space="preserve">. </w:t>
      </w:r>
      <w:r w:rsidR="005D2EA8" w:rsidRPr="00D86C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ah-RU" w:eastAsia="ru-RU"/>
        </w:rPr>
        <w:t xml:space="preserve">В отчетах отражены задачи, цель практики, получили практический опыт, проверили навыки и компентенции, полученные во время теоретических занятий по дисциплине музееведение. Характеристиках подробно написаны виды работы (экскурции, работа в фондах-описание, сортировка, хранение и поиски фотоматериалов, помощь в реконструировании предметов прошлого, котроль экскурционных групп, различая помощь экскурсоводам и смотрителям музея и тд.) </w:t>
      </w:r>
      <w:r w:rsidR="00AE57CD" w:rsidRPr="00D86C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ah-RU" w:eastAsia="ru-RU"/>
        </w:rPr>
        <w:t xml:space="preserve">Студенты получили представления о работе в музее, музейного работника, и работы педагога в музее. </w:t>
      </w:r>
      <w:r w:rsidR="0053408F" w:rsidRPr="00D86C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Воспитательная практика – составить индивидуальный план прохождения практики, заполнить дневник практики, составить психолого-педагогический портрет воспитанника лагеря, написать сценарий мероприятия и провести его. </w:t>
      </w:r>
      <w:proofErr w:type="gramStart"/>
      <w:r w:rsidR="0053408F" w:rsidRPr="00D86C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Альтернативная</w:t>
      </w:r>
      <w:proofErr w:type="gramEnd"/>
      <w:r w:rsidR="0053408F" w:rsidRPr="00D86C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(общественное наблюдение ГИА)1.дневник педагогической практики, 2. Анализ общественного наблюдателя ГИА 3.отчет о прохождении практики. Археологическая практика</w:t>
      </w:r>
      <w:r w:rsidR="00873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3408F" w:rsidRPr="00D86C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определение местонахождения памятника, сбор подъёмного материала, проведение раскопок, ведение плана раскопа, зачистка и консервация раскопа, паспортизация находок</w:t>
      </w:r>
      <w:r w:rsidR="00537D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заполнение дневника практики</w:t>
      </w:r>
      <w:r w:rsidR="00537D13" w:rsidRPr="00BC03B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  <w:r w:rsidR="001242BB" w:rsidRPr="00BC03B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  По графику с 22 июня по 5 июля 2019 г. студенты 1 курса группы              Б-ИСТ-18 Курчатова Ирина, Бурцев Семен, Петрова Яна проходили археологическую практику в Бурятии, в Нижнем </w:t>
      </w:r>
      <w:proofErr w:type="spellStart"/>
      <w:r w:rsidR="001242BB" w:rsidRPr="00BC03B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Мангиртуе</w:t>
      </w:r>
      <w:proofErr w:type="spellEnd"/>
      <w:r w:rsidR="001242BB" w:rsidRPr="00BC03B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, отряде археологической экспедиции под руководством научного сотрудника ИМБТ СО РАН г. Улан-Удэ, </w:t>
      </w:r>
      <w:proofErr w:type="gramStart"/>
      <w:r w:rsidR="001242BB" w:rsidRPr="00BC03B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к.и.н. </w:t>
      </w:r>
      <w:proofErr w:type="spellStart"/>
      <w:r w:rsidR="001242BB" w:rsidRPr="00BC03B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Миягашева</w:t>
      </w:r>
      <w:proofErr w:type="spellEnd"/>
      <w:proofErr w:type="gramEnd"/>
      <w:r w:rsidR="001242BB" w:rsidRPr="00BC03B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Дениса Алексеевича.</w:t>
      </w:r>
      <w:r w:rsidR="00BC03B2" w:rsidRPr="00BC03B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Работа на археологических раскопках делилась на несколько этапов:</w:t>
      </w:r>
    </w:p>
    <w:p w:rsidR="00BC03B2" w:rsidRPr="00BC03B2" w:rsidRDefault="00BC03B2" w:rsidP="00BC0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BC03B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I. Подготовительный этап:</w:t>
      </w:r>
    </w:p>
    <w:p w:rsidR="00BC03B2" w:rsidRPr="00BC03B2" w:rsidRDefault="00BC03B2" w:rsidP="00BC03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BC03B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1) Перед разбивкой раскопа производилось фотографирование местности, общих видов на памятник, вида со стороны памятника, вид на место раскопа до проведения раскопок. </w:t>
      </w:r>
    </w:p>
    <w:p w:rsidR="00BC03B2" w:rsidRPr="00BC03B2" w:rsidRDefault="00BC03B2" w:rsidP="00BC03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BC03B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2) Зарисовывался глазомерный топографический план памятника.</w:t>
      </w:r>
    </w:p>
    <w:p w:rsidR="00BC03B2" w:rsidRPr="00BC03B2" w:rsidRDefault="00BC03B2" w:rsidP="00BC03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BC03B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3) Производился нивелирный ход для точного замера высоты </w:t>
      </w:r>
      <w:proofErr w:type="gramStart"/>
      <w:r w:rsidRPr="00BC03B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террасы</w:t>
      </w:r>
      <w:proofErr w:type="gramEnd"/>
      <w:r w:rsidRPr="00BC03B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и обозначались реперы. Над одним из реперов на постоянную станцию установили нивелир.</w:t>
      </w:r>
    </w:p>
    <w:p w:rsidR="00BC03B2" w:rsidRPr="00BC03B2" w:rsidRDefault="00BC03B2" w:rsidP="00BC03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BC03B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4) Разбивка координатной сетки раскопа производилась рулеткой и рейкой. Сетка раскопа состояла из квадратов 1 х 1 м и фиксировалась колышками. Размер раскопа составил 10 х 12 м. Определили ориентировку раскопа относительно меридиана Север-Юг. Сфотографировали общий вид раскопа до начала раскопок. Затем произвели нивелирование и на миллиметровке оформили план дневной поверхности, где зафиксировали нивелировочные отметки. Так как размер раскопа был 10 х 12 м, то заранее определили бровки для контроля вертикальной стратиграфической ситуации раскопок.</w:t>
      </w:r>
    </w:p>
    <w:p w:rsidR="00BC03B2" w:rsidRPr="00BC03B2" w:rsidRDefault="00BC03B2" w:rsidP="00BC0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BC03B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II. Основной этап (Раскопки):</w:t>
      </w:r>
    </w:p>
    <w:p w:rsidR="00BC03B2" w:rsidRPr="00BC03B2" w:rsidRDefault="00BC03B2" w:rsidP="00BC03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BC03B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Горизонтальными срезами с помощью лопат снимался дерн на всей площади раскопа, за исключением бровок. Находки, которые были обнаружены в дерновине, фиксировались на плане с указанием, что это был 1 пласт. </w:t>
      </w:r>
    </w:p>
    <w:p w:rsidR="00BC03B2" w:rsidRPr="00BC03B2" w:rsidRDefault="00BC03B2" w:rsidP="00BC03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BC03B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После вскрытия произвели нивелирование низа </w:t>
      </w:r>
      <w:proofErr w:type="gramStart"/>
      <w:r w:rsidRPr="00BC03B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дерна</w:t>
      </w:r>
      <w:proofErr w:type="gramEnd"/>
      <w:r w:rsidRPr="00BC03B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и отметки были зафиксированы в плане. Произвели фотографирование общего вида на раскоп после вскрытия 1 пласта (дерна).</w:t>
      </w:r>
    </w:p>
    <w:p w:rsidR="00BC03B2" w:rsidRPr="00BC03B2" w:rsidRDefault="00BC03B2" w:rsidP="00BC03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BC03B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Такой же методикой производилось вскрытие 2 и последующих пластов.</w:t>
      </w:r>
    </w:p>
    <w:p w:rsidR="00BC03B2" w:rsidRPr="00BC03B2" w:rsidRDefault="00BC03B2" w:rsidP="00BC03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BC03B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В ходе работы часто встречающемся материалом была </w:t>
      </w:r>
      <w:proofErr w:type="spellStart"/>
      <w:r w:rsidRPr="00BC03B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хуннская</w:t>
      </w:r>
      <w:proofErr w:type="spellEnd"/>
      <w:r w:rsidRPr="00BC03B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керамика. Немного костей животных. А также самая важная находка – это бронзовая пряжка, в виде пумы. </w:t>
      </w:r>
    </w:p>
    <w:p w:rsidR="00BC03B2" w:rsidRPr="00BC03B2" w:rsidRDefault="00BC03B2" w:rsidP="00BC03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BC03B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Наиболее значимые находки фиксировались нивелирной съемкой и заносились так же в план. Также фотографировались различные пятна, отличающиеся по цвету и литологии от основного слоя. </w:t>
      </w:r>
    </w:p>
    <w:p w:rsidR="00BC03B2" w:rsidRPr="00BC03B2" w:rsidRDefault="00BC03B2" w:rsidP="00BC03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BC03B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Раскопки доводились до стерильных слоев. И затем производилась </w:t>
      </w:r>
      <w:r w:rsidRPr="00BC03B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lastRenderedPageBreak/>
        <w:t>нивелирная съемка дна раскопа.</w:t>
      </w:r>
    </w:p>
    <w:p w:rsidR="00BC03B2" w:rsidRPr="00BC03B2" w:rsidRDefault="00BC03B2" w:rsidP="00BC03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BC03B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Каждый ход работы объяснялся руководителем экспедиции. А находки демонстрировали и рассказывали кратко о названии, свойствах, назначении, принадлежности и т.д.</w:t>
      </w:r>
    </w:p>
    <w:p w:rsidR="00BC03B2" w:rsidRPr="00BC03B2" w:rsidRDefault="00BC03B2" w:rsidP="00BC0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BC03B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III. Заключительный этап:</w:t>
      </w:r>
    </w:p>
    <w:p w:rsidR="00BC03B2" w:rsidRPr="00BC03B2" w:rsidRDefault="00BC03B2" w:rsidP="00BC03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BC03B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Стенки на этом этапе тщательно зачищаются, зарисовывается стратиграфия. Все фотографируется.</w:t>
      </w:r>
    </w:p>
    <w:p w:rsidR="00BC03B2" w:rsidRPr="00BC03B2" w:rsidRDefault="00BC03B2" w:rsidP="00BC03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BC03B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И затем раскоп </w:t>
      </w:r>
      <w:proofErr w:type="spellStart"/>
      <w:r w:rsidRPr="00BC03B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рекультивируется</w:t>
      </w:r>
      <w:proofErr w:type="spellEnd"/>
      <w:r w:rsidRPr="00BC03B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(засыпается).</w:t>
      </w:r>
    </w:p>
    <w:p w:rsidR="007C65C9" w:rsidRDefault="00BC03B2" w:rsidP="00BC0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1242BB" w:rsidRPr="0012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37D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отчетах магистрантов отражены краткие содержания выполненных работ. </w:t>
      </w:r>
      <w:r w:rsidR="000778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Например,</w:t>
      </w:r>
      <w:r w:rsidR="00537D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Дивдевилова Е.Н., расписала краткое </w:t>
      </w:r>
      <w:r w:rsidR="000778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содержание работ на каждый день,</w:t>
      </w:r>
      <w:r w:rsidR="00537D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работа в библиотеке, ознакомление с каталогом, работа с монографией </w:t>
      </w:r>
      <w:proofErr w:type="spellStart"/>
      <w:r w:rsidR="00537D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Ф.Арьеса</w:t>
      </w:r>
      <w:proofErr w:type="spellEnd"/>
      <w:r w:rsidR="00537D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«Человек перед лицом смерти». </w:t>
      </w:r>
      <w:proofErr w:type="gramStart"/>
      <w:r w:rsidR="00537D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Посещение села </w:t>
      </w:r>
      <w:proofErr w:type="spellStart"/>
      <w:r w:rsidR="00537D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Кальвица</w:t>
      </w:r>
      <w:proofErr w:type="spellEnd"/>
      <w:r w:rsidR="00537D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537D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Кобяйского</w:t>
      </w:r>
      <w:proofErr w:type="spellEnd"/>
      <w:r w:rsidR="00537D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для отбора сел </w:t>
      </w:r>
      <w:r w:rsidR="00737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критериям у Новгородова И.С. Правоведение включенного наблюдения при работе в промышленном предприятии в </w:t>
      </w:r>
      <w:proofErr w:type="spellStart"/>
      <w:r w:rsidR="00737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Анабарском</w:t>
      </w:r>
      <w:proofErr w:type="spellEnd"/>
      <w:r w:rsidR="00737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районе у Сивцева А.Е. Изучение ДНК древних животных на материалах музея мамонта у Григорьевой Е.В. Практически во всех отчетах магистранты указывают степень теоретической подготовленности к практике.</w:t>
      </w:r>
      <w:proofErr w:type="gramEnd"/>
      <w:r w:rsidR="00737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Национальные праздники Ысыах задействованы у нескольких магистрантов, так как изучаемые научные темы связаны с этнографией народа саха. Работа в библиотеке с литературой, составление каталога по теме значится практически у всех практикантов. Работа в музее мамонта, как полигон для изучения древних животных.</w:t>
      </w:r>
      <w:r w:rsidR="00B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Имея некоторые общие задачи и места практики, каждый магистрант получил индивидуальные задания. Все магистранты отмечают, что поставленные цели и задачи практически выполнены. </w:t>
      </w:r>
      <w:r w:rsidR="007C65C9" w:rsidRPr="007C65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Архивной практике студенты-практиканты  получили общее представление  о работе отделов архива. За время работы в отделе комплектования и ЭЦД они выполнили следующие виды архивной работы: экспертиза ценности документов, систематизация дел по хронологии, нумерация дел, составление листа-заверителя, подшивка дел. В отделе организации использования архивных документов обучающиеся приняли участие в подготовке к печати 2-ого тома труда В.Л. Серошевского «Якуты. Опыт этнографического исследования». В читальном зале Национального Архива практиканты были привлечены к работе по поиску документов из фонда СВФУ для сайта, посвящённого 85-летию исторического образования в Якутии.</w:t>
      </w:r>
      <w:r w:rsidR="00873D8D" w:rsidRPr="00873D8D">
        <w:t xml:space="preserve"> </w:t>
      </w:r>
      <w:r w:rsidR="00873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873D8D" w:rsidRPr="00873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ысокий профессионализм, чуткое и внимательное отношение  к студентам-практикантам   способствовали успешному прохождению практики и достижению её целей, а также снискали уважение и благодарность студентов. Студент Артур Миронов пишет в своём отчёте: «Мне очень понравилось работать в архиве, возможно, в будущем там и буду работать, где полученные знания будут просто необходимы. После прохождения практики и курса «Архивоведения я кардинально поменял своё мнение об архиве».  </w:t>
      </w:r>
    </w:p>
    <w:p w:rsidR="0053408F" w:rsidRPr="007C65C9" w:rsidRDefault="007C65C9" w:rsidP="00873D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65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 время практики обучающиеся ведут дневники. По окончанию практики студенты пишут отчёт, руководители составляют на каждого характеристику. Все эти документы сдаются на кафедру, затем проводится защита, подводятся итоги и проставляется оценка.</w:t>
      </w:r>
    </w:p>
    <w:p w:rsidR="003922E6" w:rsidRDefault="003922E6" w:rsidP="00DF7F5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96B" w:rsidRDefault="00BC2013" w:rsidP="00DF7F5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83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обеспечение практики:</w:t>
      </w:r>
    </w:p>
    <w:p w:rsidR="00A4796B" w:rsidRDefault="00A4796B" w:rsidP="00A479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96B" w:rsidRDefault="00A4796B" w:rsidP="00A479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458"/>
        <w:gridCol w:w="1056"/>
        <w:gridCol w:w="1969"/>
        <w:gridCol w:w="2437"/>
        <w:gridCol w:w="1134"/>
        <w:gridCol w:w="2268"/>
      </w:tblGrid>
      <w:tr w:rsidR="0095585C" w:rsidTr="004C3046">
        <w:tc>
          <w:tcPr>
            <w:tcW w:w="458" w:type="dxa"/>
          </w:tcPr>
          <w:p w:rsidR="0095585C" w:rsidRPr="000762BA" w:rsidRDefault="0095585C" w:rsidP="005B2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B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56" w:type="dxa"/>
          </w:tcPr>
          <w:p w:rsidR="0095585C" w:rsidRPr="000762BA" w:rsidRDefault="0095585C" w:rsidP="005B2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BA">
              <w:rPr>
                <w:rFonts w:ascii="Times New Roman" w:hAnsi="Times New Roman" w:cs="Times New Roman"/>
                <w:b/>
                <w:sz w:val="24"/>
                <w:szCs w:val="24"/>
              </w:rPr>
              <w:t>Код НП/С</w:t>
            </w:r>
          </w:p>
          <w:p w:rsidR="0095585C" w:rsidRPr="000762BA" w:rsidRDefault="0095585C" w:rsidP="005B2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9" w:type="dxa"/>
          </w:tcPr>
          <w:p w:rsidR="0095585C" w:rsidRPr="000762BA" w:rsidRDefault="0095585C" w:rsidP="005B2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BA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Специальность/ Направление подготовки</w:t>
            </w:r>
          </w:p>
          <w:p w:rsidR="0095585C" w:rsidRPr="000762BA" w:rsidRDefault="0095585C" w:rsidP="005B2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7" w:type="dxa"/>
          </w:tcPr>
          <w:p w:rsidR="0095585C" w:rsidRPr="000762BA" w:rsidRDefault="0095585C" w:rsidP="005B2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B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Направленность/ профиль/ специализация</w:t>
            </w:r>
          </w:p>
          <w:p w:rsidR="0095585C" w:rsidRPr="000762BA" w:rsidRDefault="0095585C" w:rsidP="005B2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5585C" w:rsidRPr="000762BA" w:rsidRDefault="0095585C" w:rsidP="005B2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B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практик</w:t>
            </w:r>
          </w:p>
        </w:tc>
        <w:tc>
          <w:tcPr>
            <w:tcW w:w="2268" w:type="dxa"/>
          </w:tcPr>
          <w:p w:rsidR="0095585C" w:rsidRPr="000762BA" w:rsidRDefault="0095585C" w:rsidP="00955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BA">
              <w:rPr>
                <w:rFonts w:ascii="Times New Roman" w:hAnsi="Times New Roman" w:cs="Times New Roman"/>
                <w:b/>
                <w:sz w:val="24"/>
                <w:szCs w:val="24"/>
              </w:rPr>
              <w:t>РПП номер,дата,автор</w:t>
            </w:r>
          </w:p>
        </w:tc>
      </w:tr>
      <w:tr w:rsidR="0095585C" w:rsidTr="004C3046">
        <w:tc>
          <w:tcPr>
            <w:tcW w:w="9322" w:type="dxa"/>
            <w:gridSpan w:val="6"/>
          </w:tcPr>
          <w:p w:rsidR="0095585C" w:rsidRPr="0095585C" w:rsidRDefault="0095585C" w:rsidP="009558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5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95585C" w:rsidTr="004C3046">
        <w:tc>
          <w:tcPr>
            <w:tcW w:w="458" w:type="dxa"/>
          </w:tcPr>
          <w:p w:rsidR="0095585C" w:rsidRDefault="0095585C" w:rsidP="00A4796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</w:tcPr>
          <w:p w:rsidR="0095585C" w:rsidRPr="0003103F" w:rsidRDefault="00136FAC" w:rsidP="005B2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46.03.01</w:t>
            </w:r>
          </w:p>
        </w:tc>
        <w:tc>
          <w:tcPr>
            <w:tcW w:w="1969" w:type="dxa"/>
          </w:tcPr>
          <w:p w:rsidR="0095585C" w:rsidRPr="0003103F" w:rsidRDefault="00B015F3" w:rsidP="00E500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История </w:t>
            </w:r>
          </w:p>
        </w:tc>
        <w:tc>
          <w:tcPr>
            <w:tcW w:w="2437" w:type="dxa"/>
          </w:tcPr>
          <w:p w:rsidR="0095585C" w:rsidRPr="0003103F" w:rsidRDefault="0095585C" w:rsidP="005B2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585C" w:rsidRPr="0003103F" w:rsidRDefault="0003103F" w:rsidP="005B2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03103F" w:rsidRPr="0003103F" w:rsidRDefault="00B015F3" w:rsidP="005B20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Прокопьева А.Н. </w:t>
            </w:r>
          </w:p>
          <w:p w:rsidR="0095585C" w:rsidRPr="0003103F" w:rsidRDefault="00B015F3" w:rsidP="005B20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№ </w:t>
            </w:r>
            <w:r w:rsidR="005A3B5F" w:rsidRPr="00031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Pr="00031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20.04.2017г.</w:t>
            </w:r>
          </w:p>
          <w:p w:rsidR="0003103F" w:rsidRPr="0003103F" w:rsidRDefault="005A3B5F" w:rsidP="005B20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Дьячкова А.Н.</w:t>
            </w:r>
          </w:p>
          <w:p w:rsidR="005A3B5F" w:rsidRPr="0003103F" w:rsidRDefault="005A3B5F" w:rsidP="005B20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 от 29.09.2015</w:t>
            </w:r>
          </w:p>
          <w:p w:rsidR="0003103F" w:rsidRPr="0003103F" w:rsidRDefault="0003103F" w:rsidP="005B20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Яковлев А.И., </w:t>
            </w:r>
          </w:p>
          <w:p w:rsidR="0003103F" w:rsidRPr="0003103F" w:rsidRDefault="0003103F" w:rsidP="005B20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от 22.03.2017г.</w:t>
            </w:r>
          </w:p>
          <w:p w:rsidR="005A3B5F" w:rsidRPr="0003103F" w:rsidRDefault="0003103F" w:rsidP="005B20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Осипов В.Ф., №1 от 04.10.2018</w:t>
            </w:r>
          </w:p>
        </w:tc>
      </w:tr>
      <w:tr w:rsidR="0095585C" w:rsidTr="004C3046">
        <w:tc>
          <w:tcPr>
            <w:tcW w:w="458" w:type="dxa"/>
          </w:tcPr>
          <w:p w:rsidR="0095585C" w:rsidRDefault="00136FAC" w:rsidP="00A4796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56" w:type="dxa"/>
          </w:tcPr>
          <w:p w:rsidR="0095585C" w:rsidRPr="00515EF4" w:rsidRDefault="00136FAC" w:rsidP="00A4796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5E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44.03.01</w:t>
            </w:r>
          </w:p>
        </w:tc>
        <w:tc>
          <w:tcPr>
            <w:tcW w:w="1969" w:type="dxa"/>
          </w:tcPr>
          <w:p w:rsidR="0095585C" w:rsidRPr="00515EF4" w:rsidRDefault="00B015F3" w:rsidP="00A4796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5E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Педагогическое образование </w:t>
            </w:r>
          </w:p>
        </w:tc>
        <w:tc>
          <w:tcPr>
            <w:tcW w:w="2437" w:type="dxa"/>
          </w:tcPr>
          <w:p w:rsidR="0095585C" w:rsidRPr="00515EF4" w:rsidRDefault="00136FAC" w:rsidP="00A4796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5E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134" w:type="dxa"/>
          </w:tcPr>
          <w:p w:rsidR="0095585C" w:rsidRPr="00515EF4" w:rsidRDefault="0003103F" w:rsidP="00136F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5E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515EF4" w:rsidRPr="00515EF4" w:rsidRDefault="00563064" w:rsidP="00E500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5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Осипов В.Ф., </w:t>
            </w:r>
          </w:p>
          <w:p w:rsidR="0003103F" w:rsidRPr="00515EF4" w:rsidRDefault="00563064" w:rsidP="00E500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5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 от 04.10.2018</w:t>
            </w:r>
          </w:p>
          <w:p w:rsidR="00563064" w:rsidRPr="00515EF4" w:rsidRDefault="00515EF4" w:rsidP="00E500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5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Федосеев С.С.,</w:t>
            </w:r>
          </w:p>
          <w:p w:rsidR="00515EF4" w:rsidRPr="00515EF4" w:rsidRDefault="00515EF4" w:rsidP="00E500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5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 от 16.03.2017</w:t>
            </w:r>
          </w:p>
        </w:tc>
      </w:tr>
      <w:tr w:rsidR="00136FAC" w:rsidTr="004C3046">
        <w:tc>
          <w:tcPr>
            <w:tcW w:w="458" w:type="dxa"/>
          </w:tcPr>
          <w:p w:rsidR="00136FAC" w:rsidRDefault="00136FAC" w:rsidP="00A4796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</w:tcPr>
          <w:p w:rsidR="00136FAC" w:rsidRPr="002E2D17" w:rsidRDefault="0003103F" w:rsidP="005B20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2D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44.03.05</w:t>
            </w:r>
          </w:p>
        </w:tc>
        <w:tc>
          <w:tcPr>
            <w:tcW w:w="1969" w:type="dxa"/>
          </w:tcPr>
          <w:p w:rsidR="00136FAC" w:rsidRPr="002E2D17" w:rsidRDefault="00136FAC" w:rsidP="005B20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2D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Педагогическое образование </w:t>
            </w:r>
          </w:p>
        </w:tc>
        <w:tc>
          <w:tcPr>
            <w:tcW w:w="2437" w:type="dxa"/>
          </w:tcPr>
          <w:p w:rsidR="00136FAC" w:rsidRPr="002E2D17" w:rsidRDefault="00136FAC" w:rsidP="005B20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2D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двумя профилями подготовки (история и обществознание)</w:t>
            </w:r>
          </w:p>
        </w:tc>
        <w:tc>
          <w:tcPr>
            <w:tcW w:w="1134" w:type="dxa"/>
          </w:tcPr>
          <w:p w:rsidR="00136FAC" w:rsidRPr="002E2D17" w:rsidRDefault="0003103F" w:rsidP="00136F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2D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9C3C52" w:rsidRDefault="00136FAC" w:rsidP="005B20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Прокопьева А.Н. </w:t>
            </w:r>
          </w:p>
          <w:p w:rsidR="00136FAC" w:rsidRPr="002E2D17" w:rsidRDefault="00136FAC" w:rsidP="005B20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от 20.04.2017г.</w:t>
            </w:r>
          </w:p>
          <w:p w:rsidR="0003103F" w:rsidRDefault="0003103F" w:rsidP="005B20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Пестерева К.А.</w:t>
            </w:r>
          </w:p>
          <w:p w:rsidR="002E2D17" w:rsidRPr="002E2D17" w:rsidRDefault="002E2D17" w:rsidP="005B20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№4 от 16.03.2017</w:t>
            </w:r>
          </w:p>
          <w:p w:rsidR="00515EF4" w:rsidRPr="002E2D17" w:rsidRDefault="00515EF4" w:rsidP="00515E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Осипов В.Ф., </w:t>
            </w:r>
          </w:p>
          <w:p w:rsidR="00515EF4" w:rsidRPr="002E2D17" w:rsidRDefault="00515EF4" w:rsidP="00515E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 от 04.10.2018</w:t>
            </w:r>
          </w:p>
          <w:p w:rsidR="00515EF4" w:rsidRPr="002E2D17" w:rsidRDefault="002E2D17" w:rsidP="00515E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Осипов В.Ф., </w:t>
            </w:r>
          </w:p>
          <w:p w:rsidR="00136FAC" w:rsidRPr="002E2D17" w:rsidRDefault="002E2D17" w:rsidP="002E2D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 от 16.03.2017</w:t>
            </w:r>
          </w:p>
        </w:tc>
      </w:tr>
      <w:tr w:rsidR="00563064" w:rsidTr="004C3046">
        <w:tc>
          <w:tcPr>
            <w:tcW w:w="458" w:type="dxa"/>
          </w:tcPr>
          <w:p w:rsidR="00563064" w:rsidRDefault="00563064" w:rsidP="00A4796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6" w:type="dxa"/>
          </w:tcPr>
          <w:p w:rsidR="00563064" w:rsidRPr="002E2D17" w:rsidRDefault="00563064" w:rsidP="00AA72C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2D17">
              <w:rPr>
                <w:rFonts w:ascii="Times New Roman" w:hAnsi="Times New Roman" w:cs="Times New Roman"/>
                <w:color w:val="000000" w:themeColor="text1"/>
              </w:rPr>
              <w:t>44.03.05</w:t>
            </w:r>
          </w:p>
        </w:tc>
        <w:tc>
          <w:tcPr>
            <w:tcW w:w="1969" w:type="dxa"/>
          </w:tcPr>
          <w:p w:rsidR="00563064" w:rsidRPr="002E2D17" w:rsidRDefault="00563064" w:rsidP="00AA72C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2D17">
              <w:rPr>
                <w:rFonts w:ascii="Times New Roman" w:hAnsi="Times New Roman" w:cs="Times New Roman"/>
                <w:color w:val="000000" w:themeColor="text1"/>
              </w:rPr>
              <w:t xml:space="preserve">Педагогическое образование </w:t>
            </w:r>
          </w:p>
        </w:tc>
        <w:tc>
          <w:tcPr>
            <w:tcW w:w="2437" w:type="dxa"/>
          </w:tcPr>
          <w:p w:rsidR="00563064" w:rsidRPr="002E2D17" w:rsidRDefault="00563064" w:rsidP="005B20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2D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История и право</w:t>
            </w:r>
          </w:p>
        </w:tc>
        <w:tc>
          <w:tcPr>
            <w:tcW w:w="1134" w:type="dxa"/>
          </w:tcPr>
          <w:p w:rsidR="00563064" w:rsidRPr="002E2D17" w:rsidRDefault="00563064" w:rsidP="005B2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2D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9C3C52" w:rsidRDefault="00563064" w:rsidP="00AA72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Прокопьева А.Н. </w:t>
            </w:r>
          </w:p>
          <w:p w:rsidR="00563064" w:rsidRPr="002E2D17" w:rsidRDefault="00563064" w:rsidP="00AA72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от 20.04.2017г.</w:t>
            </w:r>
          </w:p>
          <w:p w:rsidR="00563064" w:rsidRPr="002E2D17" w:rsidRDefault="00563064" w:rsidP="00AA72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Пестерева К.А.</w:t>
            </w:r>
          </w:p>
          <w:p w:rsidR="00563064" w:rsidRPr="002E2D17" w:rsidRDefault="002E2D17" w:rsidP="00AA72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№4 от 16.03.2017</w:t>
            </w:r>
          </w:p>
        </w:tc>
      </w:tr>
      <w:tr w:rsidR="00563064" w:rsidTr="004C3046">
        <w:tc>
          <w:tcPr>
            <w:tcW w:w="458" w:type="dxa"/>
          </w:tcPr>
          <w:p w:rsidR="00563064" w:rsidRDefault="00563064" w:rsidP="00A4796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6" w:type="dxa"/>
          </w:tcPr>
          <w:p w:rsidR="00563064" w:rsidRDefault="00563064" w:rsidP="005B20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41.03.04</w:t>
            </w:r>
          </w:p>
        </w:tc>
        <w:tc>
          <w:tcPr>
            <w:tcW w:w="1969" w:type="dxa"/>
          </w:tcPr>
          <w:p w:rsidR="00563064" w:rsidRDefault="00563064" w:rsidP="005B20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Политология </w:t>
            </w:r>
          </w:p>
        </w:tc>
        <w:tc>
          <w:tcPr>
            <w:tcW w:w="2437" w:type="dxa"/>
          </w:tcPr>
          <w:p w:rsidR="00563064" w:rsidRDefault="00563064" w:rsidP="005B20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политика и управление</w:t>
            </w:r>
          </w:p>
        </w:tc>
        <w:tc>
          <w:tcPr>
            <w:tcW w:w="1134" w:type="dxa"/>
          </w:tcPr>
          <w:p w:rsidR="00563064" w:rsidRDefault="00563064" w:rsidP="005B2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563064" w:rsidRDefault="00563064" w:rsidP="005B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Софронов П.А. №4 от 21.04.2017</w:t>
            </w:r>
          </w:p>
          <w:p w:rsidR="00563064" w:rsidRDefault="00563064" w:rsidP="005B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584">
              <w:rPr>
                <w:rFonts w:ascii="Times New Roman" w:hAnsi="Times New Roman" w:cs="Times New Roman"/>
                <w:sz w:val="24"/>
                <w:szCs w:val="24"/>
              </w:rPr>
              <w:t>Осипов В.Ф., №1 от 04.10.2018</w:t>
            </w:r>
          </w:p>
        </w:tc>
      </w:tr>
      <w:tr w:rsidR="00563064" w:rsidTr="004C3046">
        <w:tc>
          <w:tcPr>
            <w:tcW w:w="5920" w:type="dxa"/>
            <w:gridSpan w:val="4"/>
          </w:tcPr>
          <w:p w:rsidR="00563064" w:rsidRDefault="00563064" w:rsidP="0095585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практик:</w:t>
            </w:r>
          </w:p>
        </w:tc>
        <w:tc>
          <w:tcPr>
            <w:tcW w:w="1134" w:type="dxa"/>
          </w:tcPr>
          <w:p w:rsidR="00563064" w:rsidRDefault="001D74A9" w:rsidP="009558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</w:tcPr>
          <w:p w:rsidR="00563064" w:rsidRDefault="00563064" w:rsidP="00A4796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064" w:rsidTr="004C3046">
        <w:tc>
          <w:tcPr>
            <w:tcW w:w="9322" w:type="dxa"/>
            <w:gridSpan w:val="6"/>
          </w:tcPr>
          <w:p w:rsidR="00563064" w:rsidRPr="0095585C" w:rsidRDefault="00563064" w:rsidP="009558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5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Специалитет</w:t>
            </w:r>
          </w:p>
        </w:tc>
      </w:tr>
      <w:tr w:rsidR="00563064" w:rsidTr="004C3046">
        <w:tc>
          <w:tcPr>
            <w:tcW w:w="458" w:type="dxa"/>
          </w:tcPr>
          <w:p w:rsidR="00563064" w:rsidRDefault="00563064" w:rsidP="00A4796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563064" w:rsidRDefault="00563064" w:rsidP="00AA72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</w:tcPr>
          <w:p w:rsidR="00563064" w:rsidRDefault="00563064" w:rsidP="00AA72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</w:tcPr>
          <w:p w:rsidR="00563064" w:rsidRDefault="00563064" w:rsidP="00AA72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3064" w:rsidRDefault="00563064" w:rsidP="00AA72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63064" w:rsidRPr="005A3B5F" w:rsidRDefault="00563064" w:rsidP="00AA72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064" w:rsidTr="004C3046">
        <w:tc>
          <w:tcPr>
            <w:tcW w:w="5920" w:type="dxa"/>
            <w:gridSpan w:val="4"/>
          </w:tcPr>
          <w:p w:rsidR="00563064" w:rsidRDefault="00563064" w:rsidP="0095585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практик:</w:t>
            </w:r>
          </w:p>
        </w:tc>
        <w:tc>
          <w:tcPr>
            <w:tcW w:w="1134" w:type="dxa"/>
          </w:tcPr>
          <w:p w:rsidR="00563064" w:rsidRDefault="00563064" w:rsidP="00A4796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63064" w:rsidRDefault="00563064" w:rsidP="00A4796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064" w:rsidTr="004C3046">
        <w:tc>
          <w:tcPr>
            <w:tcW w:w="9322" w:type="dxa"/>
            <w:gridSpan w:val="6"/>
          </w:tcPr>
          <w:p w:rsidR="00563064" w:rsidRPr="0095585C" w:rsidRDefault="00563064" w:rsidP="009558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5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Магистратура</w:t>
            </w:r>
          </w:p>
        </w:tc>
      </w:tr>
      <w:tr w:rsidR="00563064" w:rsidTr="004C3046">
        <w:tc>
          <w:tcPr>
            <w:tcW w:w="458" w:type="dxa"/>
          </w:tcPr>
          <w:p w:rsidR="00563064" w:rsidRDefault="00563064" w:rsidP="00A4796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</w:tcPr>
          <w:p w:rsidR="00563064" w:rsidRDefault="00563064" w:rsidP="00A4796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46.04.03</w:t>
            </w:r>
          </w:p>
        </w:tc>
        <w:tc>
          <w:tcPr>
            <w:tcW w:w="1969" w:type="dxa"/>
          </w:tcPr>
          <w:p w:rsidR="00563064" w:rsidRDefault="00563064" w:rsidP="00A4796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Антропология и этнология</w:t>
            </w:r>
          </w:p>
        </w:tc>
        <w:tc>
          <w:tcPr>
            <w:tcW w:w="2437" w:type="dxa"/>
          </w:tcPr>
          <w:p w:rsidR="00563064" w:rsidRDefault="00563064" w:rsidP="00A4796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антропология народов Северо-Востока РФ</w:t>
            </w:r>
          </w:p>
        </w:tc>
        <w:tc>
          <w:tcPr>
            <w:tcW w:w="1134" w:type="dxa"/>
          </w:tcPr>
          <w:p w:rsidR="00563064" w:rsidRDefault="002E2D17" w:rsidP="009C3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2E2D17" w:rsidRDefault="00563064" w:rsidP="00A4796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Рахлеева Н.Н., </w:t>
            </w:r>
          </w:p>
          <w:p w:rsidR="00563064" w:rsidRDefault="00563064" w:rsidP="00A4796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 от 09.02.2018</w:t>
            </w:r>
          </w:p>
          <w:p w:rsidR="002E2D17" w:rsidRDefault="00563064" w:rsidP="00A4796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Яковлева К.М., </w:t>
            </w:r>
          </w:p>
          <w:p w:rsidR="00563064" w:rsidRDefault="00563064" w:rsidP="00A4796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2E2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04.09.2018г.</w:t>
            </w:r>
          </w:p>
          <w:p w:rsidR="009C3C52" w:rsidRDefault="009C3C52" w:rsidP="00A4796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Прокопьева А.Н. </w:t>
            </w:r>
          </w:p>
          <w:p w:rsidR="00563064" w:rsidRDefault="009C3C52" w:rsidP="00A4796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от 20.04.2017г.</w:t>
            </w:r>
          </w:p>
        </w:tc>
      </w:tr>
      <w:tr w:rsidR="009C3C52" w:rsidTr="004C3046">
        <w:tc>
          <w:tcPr>
            <w:tcW w:w="458" w:type="dxa"/>
          </w:tcPr>
          <w:p w:rsidR="009C3C52" w:rsidRDefault="009C3C52" w:rsidP="00A4796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</w:tcPr>
          <w:p w:rsidR="009C3C52" w:rsidRDefault="009C3C52" w:rsidP="00AA72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</w:t>
            </w:r>
            <w:r w:rsidRPr="00ED3767">
              <w:rPr>
                <w:rFonts w:ascii="Times New Roman" w:eastAsia="SimSun" w:hAnsi="Times New Roman" w:cs="Times New Roman"/>
                <w:sz w:val="24"/>
                <w:szCs w:val="24"/>
              </w:rPr>
              <w:t>.04.01</w:t>
            </w:r>
          </w:p>
        </w:tc>
        <w:tc>
          <w:tcPr>
            <w:tcW w:w="1969" w:type="dxa"/>
          </w:tcPr>
          <w:p w:rsidR="009C3C52" w:rsidRDefault="001015E0" w:rsidP="00AA72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37" w:type="dxa"/>
          </w:tcPr>
          <w:p w:rsidR="009C3C52" w:rsidRPr="00BD7C3B" w:rsidRDefault="009C3C52" w:rsidP="00AA72C6">
            <w:pPr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7C3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Историко-культурное наследие: гипермедиа технологии</w:t>
            </w:r>
          </w:p>
          <w:p w:rsidR="009C3C52" w:rsidRDefault="009C3C52" w:rsidP="00AA72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C3C52" w:rsidRDefault="009C3C52" w:rsidP="009C3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9C3C52" w:rsidRDefault="009C3C52" w:rsidP="00AA72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Дьячкова А.Н. </w:t>
            </w:r>
          </w:p>
          <w:p w:rsidR="009C3C52" w:rsidRDefault="009C3C52" w:rsidP="00AA72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1от 06.10.18</w:t>
            </w:r>
          </w:p>
          <w:p w:rsidR="009C3C52" w:rsidRDefault="009C3C52" w:rsidP="00AA72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М.Ф.,</w:t>
            </w:r>
          </w:p>
          <w:p w:rsidR="009C3C52" w:rsidRDefault="009C3C52" w:rsidP="00AA72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№14от 20.04.2019</w:t>
            </w:r>
          </w:p>
          <w:p w:rsidR="009C3C52" w:rsidRPr="009C3C52" w:rsidRDefault="009C3C52" w:rsidP="00AA72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C52">
              <w:rPr>
                <w:rFonts w:ascii="Times New Roman" w:hAnsi="Times New Roman" w:cs="Times New Roman"/>
                <w:sz w:val="24"/>
                <w:szCs w:val="24"/>
              </w:rPr>
              <w:t xml:space="preserve">Прокопьева А.Н. </w:t>
            </w:r>
          </w:p>
          <w:p w:rsidR="009C3C52" w:rsidRPr="005A3B5F" w:rsidRDefault="009C3C52" w:rsidP="00AA72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C52">
              <w:rPr>
                <w:rFonts w:ascii="Times New Roman" w:hAnsi="Times New Roman" w:cs="Times New Roman"/>
                <w:sz w:val="24"/>
                <w:szCs w:val="24"/>
              </w:rPr>
              <w:t>№ от 20.04.2017г.</w:t>
            </w:r>
          </w:p>
        </w:tc>
      </w:tr>
      <w:tr w:rsidR="009C3C52" w:rsidTr="004C3046">
        <w:tc>
          <w:tcPr>
            <w:tcW w:w="458" w:type="dxa"/>
          </w:tcPr>
          <w:p w:rsidR="009C3C52" w:rsidRDefault="009C3C52" w:rsidP="00A4796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</w:tcPr>
          <w:p w:rsidR="009C3C52" w:rsidRDefault="009C3C52" w:rsidP="00AA72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44.04.01</w:t>
            </w:r>
          </w:p>
        </w:tc>
        <w:tc>
          <w:tcPr>
            <w:tcW w:w="1969" w:type="dxa"/>
          </w:tcPr>
          <w:p w:rsidR="009C3C52" w:rsidRDefault="009C3C52" w:rsidP="00AA72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Педагогическое образование </w:t>
            </w:r>
          </w:p>
        </w:tc>
        <w:tc>
          <w:tcPr>
            <w:tcW w:w="2437" w:type="dxa"/>
          </w:tcPr>
          <w:p w:rsidR="009C3C52" w:rsidRDefault="009C3C52" w:rsidP="00AA72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образование в России: традиции и современность</w:t>
            </w:r>
          </w:p>
        </w:tc>
        <w:tc>
          <w:tcPr>
            <w:tcW w:w="1134" w:type="dxa"/>
          </w:tcPr>
          <w:p w:rsidR="009C3C52" w:rsidRDefault="009C3C52" w:rsidP="009C3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9C3C52" w:rsidRDefault="001015E0" w:rsidP="00AA72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Атласова С.С.,</w:t>
            </w:r>
          </w:p>
          <w:p w:rsidR="001015E0" w:rsidRPr="005A3B5F" w:rsidRDefault="001015E0" w:rsidP="00AA72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 от 15.05.2017</w:t>
            </w:r>
          </w:p>
        </w:tc>
      </w:tr>
      <w:tr w:rsidR="009C3C52" w:rsidTr="004C3046">
        <w:tc>
          <w:tcPr>
            <w:tcW w:w="458" w:type="dxa"/>
          </w:tcPr>
          <w:p w:rsidR="009C3C52" w:rsidRDefault="001015E0" w:rsidP="00A4796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6" w:type="dxa"/>
          </w:tcPr>
          <w:p w:rsidR="009C3C52" w:rsidRDefault="001015E0" w:rsidP="00AA72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46.04.01</w:t>
            </w:r>
          </w:p>
        </w:tc>
        <w:tc>
          <w:tcPr>
            <w:tcW w:w="1969" w:type="dxa"/>
          </w:tcPr>
          <w:p w:rsidR="009C3C52" w:rsidRPr="00ED3767" w:rsidRDefault="001015E0" w:rsidP="00AA72C6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437" w:type="dxa"/>
          </w:tcPr>
          <w:p w:rsidR="009C3C52" w:rsidRPr="00BD7C3B" w:rsidRDefault="001015E0" w:rsidP="00AA72C6">
            <w:pPr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Этнология народов Северо-Востока России </w:t>
            </w:r>
          </w:p>
        </w:tc>
        <w:tc>
          <w:tcPr>
            <w:tcW w:w="1134" w:type="dxa"/>
          </w:tcPr>
          <w:p w:rsidR="009C3C52" w:rsidRDefault="001015E0" w:rsidP="009C3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9C3C52" w:rsidRDefault="001015E0" w:rsidP="00AA72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Стручкова Н.А.,</w:t>
            </w:r>
          </w:p>
          <w:p w:rsidR="001015E0" w:rsidRDefault="001015E0" w:rsidP="00AA72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 от 07.03.2017</w:t>
            </w:r>
          </w:p>
        </w:tc>
      </w:tr>
      <w:tr w:rsidR="00D9407B" w:rsidTr="004C3046">
        <w:tc>
          <w:tcPr>
            <w:tcW w:w="458" w:type="dxa"/>
          </w:tcPr>
          <w:p w:rsidR="00D9407B" w:rsidRDefault="00D9407B" w:rsidP="00A4796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6" w:type="dxa"/>
          </w:tcPr>
          <w:p w:rsidR="00D9407B" w:rsidRPr="00E30CD6" w:rsidRDefault="00D9407B" w:rsidP="00AA72C6">
            <w:r w:rsidRPr="00E30CD6">
              <w:t>46.04.01</w:t>
            </w:r>
          </w:p>
        </w:tc>
        <w:tc>
          <w:tcPr>
            <w:tcW w:w="1969" w:type="dxa"/>
          </w:tcPr>
          <w:p w:rsidR="00D9407B" w:rsidRDefault="00D9407B" w:rsidP="00AA72C6">
            <w:r w:rsidRPr="00E30CD6">
              <w:t xml:space="preserve">История </w:t>
            </w:r>
          </w:p>
        </w:tc>
        <w:tc>
          <w:tcPr>
            <w:tcW w:w="2437" w:type="dxa"/>
          </w:tcPr>
          <w:p w:rsidR="00D9407B" w:rsidRDefault="00D9407B" w:rsidP="00AA72C6">
            <w:pPr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Историческая урбанистика</w:t>
            </w:r>
          </w:p>
        </w:tc>
        <w:tc>
          <w:tcPr>
            <w:tcW w:w="1134" w:type="dxa"/>
          </w:tcPr>
          <w:p w:rsidR="00D9407B" w:rsidRDefault="00D9407B" w:rsidP="009C3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D9407B" w:rsidRDefault="00D9407B" w:rsidP="00AA72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М.Ф.,</w:t>
            </w:r>
          </w:p>
          <w:p w:rsidR="00D9407B" w:rsidRDefault="00D9407B" w:rsidP="00AA72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 от 06.03.2017</w:t>
            </w:r>
          </w:p>
        </w:tc>
      </w:tr>
      <w:tr w:rsidR="009C3C52" w:rsidTr="004C3046">
        <w:tc>
          <w:tcPr>
            <w:tcW w:w="5920" w:type="dxa"/>
            <w:gridSpan w:val="4"/>
          </w:tcPr>
          <w:p w:rsidR="009C3C52" w:rsidRDefault="009C3C52" w:rsidP="0095585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 практик:</w:t>
            </w:r>
          </w:p>
        </w:tc>
        <w:tc>
          <w:tcPr>
            <w:tcW w:w="1134" w:type="dxa"/>
          </w:tcPr>
          <w:p w:rsidR="009C3C52" w:rsidRDefault="001D74A9" w:rsidP="009C3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</w:tcPr>
          <w:p w:rsidR="009C3C52" w:rsidRDefault="009C3C52" w:rsidP="00A4796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C52" w:rsidTr="004C3046">
        <w:tc>
          <w:tcPr>
            <w:tcW w:w="9322" w:type="dxa"/>
            <w:gridSpan w:val="6"/>
          </w:tcPr>
          <w:p w:rsidR="009C3C52" w:rsidRPr="0095585C" w:rsidRDefault="009C3C52" w:rsidP="009558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5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Аспирантура</w:t>
            </w:r>
          </w:p>
        </w:tc>
      </w:tr>
      <w:tr w:rsidR="009C3C52" w:rsidTr="004C3046">
        <w:tc>
          <w:tcPr>
            <w:tcW w:w="458" w:type="dxa"/>
          </w:tcPr>
          <w:p w:rsidR="009C3C52" w:rsidRDefault="00D9407B" w:rsidP="00A4796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</w:tcPr>
          <w:p w:rsidR="009C3C52" w:rsidRDefault="00D9407B" w:rsidP="00A4796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46.06.01</w:t>
            </w:r>
          </w:p>
        </w:tc>
        <w:tc>
          <w:tcPr>
            <w:tcW w:w="1969" w:type="dxa"/>
          </w:tcPr>
          <w:p w:rsidR="009C3C52" w:rsidRDefault="00D9407B" w:rsidP="00A4796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Исторические науки и археология </w:t>
            </w:r>
          </w:p>
        </w:tc>
        <w:tc>
          <w:tcPr>
            <w:tcW w:w="2437" w:type="dxa"/>
          </w:tcPr>
          <w:p w:rsidR="009C3C52" w:rsidRDefault="00D9407B" w:rsidP="00A4796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Этнография, этнология и антропология </w:t>
            </w:r>
          </w:p>
        </w:tc>
        <w:tc>
          <w:tcPr>
            <w:tcW w:w="1134" w:type="dxa"/>
          </w:tcPr>
          <w:p w:rsidR="009C3C52" w:rsidRDefault="00D9407B" w:rsidP="00D940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9C3C52" w:rsidRDefault="00D9407B" w:rsidP="00A4796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Акимова В.С.</w:t>
            </w:r>
          </w:p>
          <w:p w:rsidR="00D9407B" w:rsidRDefault="00D9407B" w:rsidP="00A4796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 от 01.09.2014</w:t>
            </w:r>
          </w:p>
        </w:tc>
      </w:tr>
      <w:tr w:rsidR="009C3C52" w:rsidTr="004C3046">
        <w:tc>
          <w:tcPr>
            <w:tcW w:w="458" w:type="dxa"/>
          </w:tcPr>
          <w:p w:rsidR="009C3C52" w:rsidRDefault="00D9407B" w:rsidP="00A4796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</w:tcPr>
          <w:p w:rsidR="009C3C52" w:rsidRDefault="00D9407B" w:rsidP="00A4796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41.06.01</w:t>
            </w:r>
          </w:p>
        </w:tc>
        <w:tc>
          <w:tcPr>
            <w:tcW w:w="1969" w:type="dxa"/>
          </w:tcPr>
          <w:p w:rsidR="009C3C52" w:rsidRDefault="00D9407B" w:rsidP="00A4796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Политические науки и регионоведение</w:t>
            </w:r>
          </w:p>
        </w:tc>
        <w:tc>
          <w:tcPr>
            <w:tcW w:w="2437" w:type="dxa"/>
          </w:tcPr>
          <w:p w:rsidR="009C3C52" w:rsidRDefault="00D9407B" w:rsidP="00A4796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Политические институты, процессы и технологии </w:t>
            </w:r>
          </w:p>
        </w:tc>
        <w:tc>
          <w:tcPr>
            <w:tcW w:w="1134" w:type="dxa"/>
          </w:tcPr>
          <w:p w:rsidR="009C3C52" w:rsidRDefault="00D9407B" w:rsidP="00D940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9C3C52" w:rsidRDefault="00D9407B" w:rsidP="00A4796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Сосина И.А.</w:t>
            </w:r>
          </w:p>
          <w:p w:rsidR="00D9407B" w:rsidRDefault="00D9407B" w:rsidP="00A4796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 от 01.09.2014</w:t>
            </w:r>
          </w:p>
        </w:tc>
      </w:tr>
      <w:tr w:rsidR="009C3C52" w:rsidTr="004C3046">
        <w:tc>
          <w:tcPr>
            <w:tcW w:w="458" w:type="dxa"/>
          </w:tcPr>
          <w:p w:rsidR="009C3C52" w:rsidRDefault="009C3C52" w:rsidP="00A4796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9C3C52" w:rsidRDefault="009C3C52" w:rsidP="00A4796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</w:tcPr>
          <w:p w:rsidR="009C3C52" w:rsidRDefault="009C3C52" w:rsidP="00A4796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</w:tcPr>
          <w:p w:rsidR="009C3C52" w:rsidRDefault="009C3C52" w:rsidP="00A4796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C3C52" w:rsidRDefault="009C3C52" w:rsidP="00A4796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C3C52" w:rsidRDefault="009C3C52" w:rsidP="00A4796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C52" w:rsidTr="004C3046">
        <w:tc>
          <w:tcPr>
            <w:tcW w:w="5920" w:type="dxa"/>
            <w:gridSpan w:val="4"/>
          </w:tcPr>
          <w:p w:rsidR="009C3C52" w:rsidRDefault="009C3C52" w:rsidP="0095585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практик:</w:t>
            </w:r>
          </w:p>
        </w:tc>
        <w:tc>
          <w:tcPr>
            <w:tcW w:w="1134" w:type="dxa"/>
          </w:tcPr>
          <w:p w:rsidR="009C3C52" w:rsidRDefault="003D2113" w:rsidP="003D21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9C3C52" w:rsidRDefault="009C3C52" w:rsidP="00A4796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C52" w:rsidTr="004C3046">
        <w:tc>
          <w:tcPr>
            <w:tcW w:w="9322" w:type="dxa"/>
            <w:gridSpan w:val="6"/>
          </w:tcPr>
          <w:p w:rsidR="009C3C52" w:rsidRPr="0095585C" w:rsidRDefault="009C3C52" w:rsidP="009558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5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Ординатура</w:t>
            </w:r>
          </w:p>
        </w:tc>
      </w:tr>
      <w:tr w:rsidR="009C3C52" w:rsidTr="004C3046">
        <w:tc>
          <w:tcPr>
            <w:tcW w:w="458" w:type="dxa"/>
          </w:tcPr>
          <w:p w:rsidR="009C3C52" w:rsidRDefault="009C3C52" w:rsidP="00A4796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9C3C52" w:rsidRDefault="009C3C52" w:rsidP="00A4796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</w:tcPr>
          <w:p w:rsidR="009C3C52" w:rsidRDefault="009C3C52" w:rsidP="00A4796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</w:tcPr>
          <w:p w:rsidR="009C3C52" w:rsidRDefault="009C3C52" w:rsidP="00A4796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C3C52" w:rsidRDefault="009C3C52" w:rsidP="00A4796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C3C52" w:rsidRDefault="009C3C52" w:rsidP="00A4796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C52" w:rsidTr="004C3046">
        <w:tc>
          <w:tcPr>
            <w:tcW w:w="458" w:type="dxa"/>
          </w:tcPr>
          <w:p w:rsidR="009C3C52" w:rsidRDefault="009C3C52" w:rsidP="00A4796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9C3C52" w:rsidRDefault="009C3C52" w:rsidP="00A4796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</w:tcPr>
          <w:p w:rsidR="009C3C52" w:rsidRDefault="009C3C52" w:rsidP="00A4796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</w:tcPr>
          <w:p w:rsidR="009C3C52" w:rsidRDefault="009C3C52" w:rsidP="00A4796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C3C52" w:rsidRDefault="009C3C52" w:rsidP="00A4796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C3C52" w:rsidRDefault="009C3C52" w:rsidP="00A4796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C52" w:rsidTr="004C3046">
        <w:tc>
          <w:tcPr>
            <w:tcW w:w="458" w:type="dxa"/>
          </w:tcPr>
          <w:p w:rsidR="009C3C52" w:rsidRDefault="009C3C52" w:rsidP="00A4796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9C3C52" w:rsidRDefault="009C3C52" w:rsidP="00A4796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</w:tcPr>
          <w:p w:rsidR="009C3C52" w:rsidRDefault="009C3C52" w:rsidP="00A4796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</w:tcPr>
          <w:p w:rsidR="009C3C52" w:rsidRDefault="009C3C52" w:rsidP="00A4796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C3C52" w:rsidRDefault="009C3C52" w:rsidP="00A4796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C3C52" w:rsidRDefault="009C3C52" w:rsidP="00A4796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C52" w:rsidTr="004C3046">
        <w:tc>
          <w:tcPr>
            <w:tcW w:w="5920" w:type="dxa"/>
            <w:gridSpan w:val="4"/>
          </w:tcPr>
          <w:p w:rsidR="009C3C52" w:rsidRDefault="009C3C52" w:rsidP="0095585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практик:</w:t>
            </w:r>
          </w:p>
        </w:tc>
        <w:tc>
          <w:tcPr>
            <w:tcW w:w="1134" w:type="dxa"/>
          </w:tcPr>
          <w:p w:rsidR="009C3C52" w:rsidRDefault="009C3C52" w:rsidP="00A4796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C3C52" w:rsidRDefault="009C3C52" w:rsidP="00A4796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C52" w:rsidTr="004C3046">
        <w:tc>
          <w:tcPr>
            <w:tcW w:w="5920" w:type="dxa"/>
            <w:gridSpan w:val="4"/>
          </w:tcPr>
          <w:p w:rsidR="009C3C52" w:rsidRPr="0095585C" w:rsidRDefault="009C3C52" w:rsidP="0095585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5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подразделению:</w:t>
            </w:r>
          </w:p>
        </w:tc>
        <w:tc>
          <w:tcPr>
            <w:tcW w:w="1134" w:type="dxa"/>
          </w:tcPr>
          <w:p w:rsidR="009C3C52" w:rsidRDefault="003D2113" w:rsidP="003D21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68" w:type="dxa"/>
          </w:tcPr>
          <w:p w:rsidR="009C3C52" w:rsidRDefault="009C3C52" w:rsidP="00A4796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6C8B" w:rsidRDefault="00D86C8B" w:rsidP="00110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8D" w:rsidRDefault="00BA71FC" w:rsidP="00F51E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1C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E1CA2" w:rsidRPr="00BE1C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BC2013" w:rsidRPr="00BE1C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роки посещения </w:t>
      </w:r>
      <w:r w:rsidRPr="00BE1C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практики от кафедры </w:t>
      </w:r>
      <w:r w:rsidR="00BE1CA2" w:rsidRPr="00BE1C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график консультаций для обучающихся проводятся </w:t>
      </w:r>
      <w:r w:rsidRPr="00BE1C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согласно </w:t>
      </w:r>
      <w:r w:rsidR="00BD0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</w:t>
      </w:r>
      <w:r w:rsidRPr="00BE1C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графику</w:t>
      </w:r>
      <w:r w:rsidR="00BE1CA2" w:rsidRPr="00BE1C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F5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основном связь держалась со студентами через </w:t>
      </w:r>
      <w:r w:rsidR="00F51E8A" w:rsidRPr="00BD0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мессенджеры, через электронную почту. </w:t>
      </w:r>
      <w:r w:rsidR="00873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873D8D" w:rsidRPr="00873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рактика проводится в соответствии с программой практики, договором и Положением об организации практик в СВФУ.</w:t>
      </w:r>
      <w:r w:rsidR="00873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</w:t>
      </w:r>
      <w:r w:rsidR="00873D8D" w:rsidRPr="00873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рограмма практики составляется и утверждается на кафедре, а индивидуальные задания составляются руководителем от организации с учётом программных требований и возможностей учреждения.</w:t>
      </w:r>
    </w:p>
    <w:p w:rsidR="00F51E8A" w:rsidRDefault="00F51E8A" w:rsidP="00873D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Работы ведутся до начала практики, предоставление списков студентов, распределения по учреждениям.</w:t>
      </w:r>
    </w:p>
    <w:p w:rsidR="00F51E8A" w:rsidRDefault="00F51E8A" w:rsidP="00F51E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ah-RU" w:eastAsia="ru-RU"/>
        </w:rPr>
      </w:pPr>
      <w:r w:rsidRPr="00467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ah-RU" w:eastAsia="ru-RU"/>
        </w:rPr>
        <w:t>До начала практики руководителями практик проводятся инструктаж по технике безопасности. Повторно проходят инструктаж на месте прохождения практики. Руководителем регулярно ведется контроль по соблюдению ТБ во время прохождения практики.</w:t>
      </w:r>
    </w:p>
    <w:p w:rsidR="00F51E8A" w:rsidRDefault="00F51E8A" w:rsidP="00F51E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Базы, нарушающие положение о практике нет.</w:t>
      </w:r>
    </w:p>
    <w:p w:rsidR="00724C43" w:rsidRPr="00305901" w:rsidRDefault="00BD0CC5" w:rsidP="00DF7F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FF0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="00DF7F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ездная практика археологическая, руководители находились</w:t>
      </w:r>
      <w:r w:rsidR="00FF0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 время проведения практики вместе со студентами на местах практики. Оказанная помощь предоставление противовирусных лекарственных средств, так как во время дождя палатки студентов намокли и некоторые простыли. </w:t>
      </w:r>
    </w:p>
    <w:p w:rsidR="00AE57CD" w:rsidRPr="003F3F14" w:rsidRDefault="003F3F14" w:rsidP="00DF7F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  <w:r w:rsidRPr="003F3F14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по совершенствованию организации практики - 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1. </w:t>
      </w:r>
      <w:r w:rsidRPr="003F3F14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сроки медосмотра и инструктажа по ТБ необходимо проводить минимум за </w:t>
      </w:r>
      <w:r w:rsidR="00EC7EFC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2 </w:t>
      </w:r>
      <w:r w:rsidRPr="003F3F14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месяц</w:t>
      </w:r>
      <w:r w:rsidR="00EC7EFC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а</w:t>
      </w:r>
      <w:r w:rsidRPr="003F3F14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до начала практики. Необходимо обновить материально-техническую базу археологической практики, так как палатки и спальники устарели и обветшали. Во время дождей в палатках проникает вода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через </w:t>
      </w:r>
      <w:r w:rsidR="00EC7EFC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ыры в стенах и полах. 2.изучить виды лагерей и предполагаемую деятельность студента-практиканта в данном лагере, т.к. некоторые студенты прошли практику в тепличных условиях (работали сопровождающими детей помощниками вожатого при количестве 5-7 детей в отряде. Лагерь был прикреплен к школе и находился на территории школы), тогда как некоторые студенты выезжали за территорию населенного в распоряжение палаточного з</w:t>
      </w:r>
      <w:r w:rsidR="00EC7EFC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агородного лагеря и руководили отрядом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из 20-25 детей, а некоторые были "вожатыми на замену" выполняя роль запасного вожатого в нескольких отрядах. 3. постараться отказаться от общественного наблюдения ГИА. Студенты прошедшие практику в качестве общественных наблюдателей ГИА от МО и НРС(Я) высказались насчет альтернативной практики:</w:t>
      </w:r>
      <w:r w:rsidR="00EC7EFC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отметили, что общественных наблюдателей достаточно много, что вызывает психологическую давку на выпускников (в г.Якутске и районах)</w:t>
      </w:r>
      <w:r w:rsidR="00EC7EFC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2. не были софрмированы требуемые компетенции (по части воспитатательной </w:t>
      </w:r>
      <w:r w:rsidR="00EC7EFC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lastRenderedPageBreak/>
        <w:t>составляющей) воспитательная практика в качестве наблюдателя ГИА не в полной мере формирует компетенции, заложенные в программу воспитательной практики.</w:t>
      </w:r>
    </w:p>
    <w:p w:rsidR="00BC2013" w:rsidRPr="00DF7F5A" w:rsidRDefault="00BD2608" w:rsidP="00DF7F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Практиканты получили следующие знания: методы работы антропологического и этнологического научного поиска, приемы работы с различными источниками и информацией в полевых условиях, методологию и современные методы социологического исследования. Умения: использовать в </w:t>
      </w:r>
      <w:proofErr w:type="gramStart"/>
      <w:r w:rsidRPr="00DF7F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практических</w:t>
      </w:r>
      <w:proofErr w:type="gramEnd"/>
      <w:r w:rsidRPr="00DF7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 базовую теоретическую информацию в исследовательской работе, способность работать с информаторами, анализировать и обобщать результаты научного исследования. Владеть новыми методиками для работы в полевых условиях. </w:t>
      </w:r>
      <w:r w:rsidR="0059232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методов научного исследования, теоретических основ современных психолого-педагогических исследований, уметь применять разнообразные методы научного исследования.</w:t>
      </w:r>
    </w:p>
    <w:p w:rsidR="00BC2013" w:rsidRDefault="004670F4" w:rsidP="00D105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7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процессе прохождения практики студенты проводят огромную работу, принимая участие в проведении того или иного вида работы. Учителя школы №3 г.Якутска отметили усердие обучающихся прошедших у них практику группа БА-ПОИП-16. </w:t>
      </w:r>
      <w:r w:rsidR="001543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МОБУ НПСОШ №2 и МОБУ СОШ №31  благодарностью отметили на словах студентов 4 курса Федяева В.А., Федорову Т.Н., Иванову О.С., Томского С.В.</w:t>
      </w:r>
    </w:p>
    <w:p w:rsidR="003922E6" w:rsidRPr="00D10513" w:rsidRDefault="003922E6" w:rsidP="00D105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C2013" w:rsidRPr="00BC2013" w:rsidRDefault="00BC2013" w:rsidP="00BA71FC">
      <w:pPr>
        <w:widowControl w:val="0"/>
        <w:autoSpaceDE w:val="0"/>
        <w:autoSpaceDN w:val="0"/>
        <w:adjustRightInd w:val="0"/>
        <w:spacing w:after="0" w:line="240" w:lineRule="auto"/>
        <w:ind w:firstLine="4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местах прохождения практики </w:t>
      </w:r>
      <w:r w:rsidR="00E73A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BC201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BC201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целевиков</w:t>
      </w:r>
      <w:proofErr w:type="spellEnd"/>
      <w:r w:rsidR="0029750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B1D9B" w:rsidRPr="00BC2013" w:rsidRDefault="005B1D9B" w:rsidP="00BA71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1733"/>
        <w:gridCol w:w="1388"/>
        <w:gridCol w:w="638"/>
        <w:gridCol w:w="2052"/>
        <w:gridCol w:w="1691"/>
      </w:tblGrid>
      <w:tr w:rsidR="00BC2013" w:rsidRPr="00BC2013" w:rsidTr="00B503A3">
        <w:tc>
          <w:tcPr>
            <w:tcW w:w="639" w:type="pct"/>
            <w:shd w:val="clear" w:color="auto" w:fill="auto"/>
          </w:tcPr>
          <w:p w:rsidR="00BC2013" w:rsidRPr="00BC2013" w:rsidRDefault="00526DDF" w:rsidP="005B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НП/</w:t>
            </w:r>
            <w:proofErr w:type="gramStart"/>
            <w:r w:rsidRPr="00526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1007" w:type="pct"/>
            <w:shd w:val="clear" w:color="auto" w:fill="auto"/>
          </w:tcPr>
          <w:p w:rsidR="00BC2013" w:rsidRPr="00BC2013" w:rsidRDefault="00526DDF" w:rsidP="005B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BC2013" w:rsidRPr="00BC20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пециальность/ направление</w:t>
            </w:r>
            <w:r w:rsidR="00297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подготовки</w:t>
            </w:r>
          </w:p>
        </w:tc>
        <w:tc>
          <w:tcPr>
            <w:tcW w:w="807" w:type="pct"/>
            <w:shd w:val="clear" w:color="auto" w:fill="auto"/>
          </w:tcPr>
          <w:p w:rsidR="00BC2013" w:rsidRPr="00BC2013" w:rsidRDefault="00BC2013" w:rsidP="005B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  <w:r w:rsidR="00297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обучающегося</w:t>
            </w:r>
          </w:p>
        </w:tc>
        <w:tc>
          <w:tcPr>
            <w:tcW w:w="371" w:type="pct"/>
            <w:shd w:val="clear" w:color="auto" w:fill="auto"/>
          </w:tcPr>
          <w:p w:rsidR="00BC2013" w:rsidRPr="00BC2013" w:rsidRDefault="00BC2013" w:rsidP="005B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1193" w:type="pct"/>
            <w:shd w:val="clear" w:color="auto" w:fill="auto"/>
          </w:tcPr>
          <w:p w:rsidR="00BC2013" w:rsidRPr="00BC2013" w:rsidRDefault="00BC2013" w:rsidP="005B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кем заключен целевой договор</w:t>
            </w:r>
          </w:p>
        </w:tc>
        <w:tc>
          <w:tcPr>
            <w:tcW w:w="983" w:type="pct"/>
            <w:shd w:val="clear" w:color="auto" w:fill="auto"/>
          </w:tcPr>
          <w:p w:rsidR="00BC2013" w:rsidRPr="00BC2013" w:rsidRDefault="00BC2013" w:rsidP="00B5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прохождения практики (предприятие, организация)</w:t>
            </w:r>
          </w:p>
        </w:tc>
      </w:tr>
      <w:tr w:rsidR="00BC2013" w:rsidRPr="00BC2013" w:rsidTr="00B503A3">
        <w:tc>
          <w:tcPr>
            <w:tcW w:w="639" w:type="pct"/>
            <w:shd w:val="clear" w:color="auto" w:fill="auto"/>
          </w:tcPr>
          <w:p w:rsidR="00BC2013" w:rsidRPr="00B503A3" w:rsidRDefault="00A151FD" w:rsidP="00B5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41.03.04</w:t>
            </w:r>
          </w:p>
        </w:tc>
        <w:tc>
          <w:tcPr>
            <w:tcW w:w="1007" w:type="pct"/>
            <w:shd w:val="clear" w:color="auto" w:fill="auto"/>
          </w:tcPr>
          <w:p w:rsidR="00BC2013" w:rsidRPr="00B503A3" w:rsidRDefault="00A151FD" w:rsidP="005B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Политология (Государственная политика и управление) (</w:t>
            </w:r>
            <w:proofErr w:type="gramStart"/>
            <w:r w:rsidRPr="00B50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академический</w:t>
            </w:r>
            <w:proofErr w:type="gramEnd"/>
            <w:r w:rsidRPr="00B50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бакалавриат)</w:t>
            </w:r>
          </w:p>
        </w:tc>
        <w:tc>
          <w:tcPr>
            <w:tcW w:w="807" w:type="pct"/>
            <w:shd w:val="clear" w:color="auto" w:fill="auto"/>
          </w:tcPr>
          <w:p w:rsidR="00BC2013" w:rsidRPr="00B503A3" w:rsidRDefault="00A151FD" w:rsidP="005B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 Андрей Гаврильевич</w:t>
            </w:r>
          </w:p>
        </w:tc>
        <w:tc>
          <w:tcPr>
            <w:tcW w:w="371" w:type="pct"/>
            <w:shd w:val="clear" w:color="auto" w:fill="auto"/>
          </w:tcPr>
          <w:p w:rsidR="00BC2013" w:rsidRPr="00B503A3" w:rsidRDefault="00A151FD" w:rsidP="005B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93" w:type="pct"/>
            <w:shd w:val="clear" w:color="auto" w:fill="auto"/>
          </w:tcPr>
          <w:p w:rsidR="00BC2013" w:rsidRPr="00B503A3" w:rsidRDefault="00A151FD" w:rsidP="005B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50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о целевом обучении Окружной администрации г.Якутска от 18.07.2018 г.)</w:t>
            </w:r>
            <w:proofErr w:type="gramEnd"/>
          </w:p>
        </w:tc>
        <w:tc>
          <w:tcPr>
            <w:tcW w:w="983" w:type="pct"/>
            <w:shd w:val="clear" w:color="auto" w:fill="auto"/>
          </w:tcPr>
          <w:p w:rsidR="00BC2013" w:rsidRPr="00BC2013" w:rsidRDefault="00B93EDD" w:rsidP="00B9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РУП практики нет</w:t>
            </w:r>
          </w:p>
        </w:tc>
      </w:tr>
      <w:tr w:rsidR="00BC2013" w:rsidRPr="00BC2013" w:rsidTr="00B503A3">
        <w:tc>
          <w:tcPr>
            <w:tcW w:w="639" w:type="pct"/>
            <w:shd w:val="clear" w:color="auto" w:fill="auto"/>
          </w:tcPr>
          <w:p w:rsidR="00BC2013" w:rsidRPr="00B503A3" w:rsidRDefault="005B1D9B" w:rsidP="00B5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44.03.01</w:t>
            </w:r>
          </w:p>
        </w:tc>
        <w:tc>
          <w:tcPr>
            <w:tcW w:w="1007" w:type="pct"/>
            <w:shd w:val="clear" w:color="auto" w:fill="auto"/>
          </w:tcPr>
          <w:p w:rsidR="00BC2013" w:rsidRPr="00B503A3" w:rsidRDefault="005B1D9B" w:rsidP="005B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Педагогическое образование (История) (</w:t>
            </w:r>
            <w:proofErr w:type="gramStart"/>
            <w:r w:rsidRPr="00B50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академический</w:t>
            </w:r>
            <w:proofErr w:type="gramEnd"/>
            <w:r w:rsidRPr="00B50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бакалавриат)</w:t>
            </w:r>
          </w:p>
        </w:tc>
        <w:tc>
          <w:tcPr>
            <w:tcW w:w="807" w:type="pct"/>
            <w:shd w:val="clear" w:color="auto" w:fill="auto"/>
          </w:tcPr>
          <w:p w:rsidR="00BC2013" w:rsidRPr="00B503A3" w:rsidRDefault="005B1D9B" w:rsidP="005B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Артемьев Владимир Алексеевич</w:t>
            </w:r>
          </w:p>
        </w:tc>
        <w:tc>
          <w:tcPr>
            <w:tcW w:w="371" w:type="pct"/>
            <w:shd w:val="clear" w:color="auto" w:fill="auto"/>
          </w:tcPr>
          <w:p w:rsidR="00BC2013" w:rsidRPr="00B503A3" w:rsidRDefault="005B1D9B" w:rsidP="005B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 </w:t>
            </w:r>
          </w:p>
        </w:tc>
        <w:tc>
          <w:tcPr>
            <w:tcW w:w="1193" w:type="pct"/>
            <w:shd w:val="clear" w:color="auto" w:fill="auto"/>
          </w:tcPr>
          <w:p w:rsidR="00BC2013" w:rsidRPr="00B503A3" w:rsidRDefault="005B1D9B" w:rsidP="005B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о целевом обучении Министерства образования и науки Республики Саха (Якутия) от 18.07.18 г</w:t>
            </w:r>
          </w:p>
        </w:tc>
        <w:tc>
          <w:tcPr>
            <w:tcW w:w="983" w:type="pct"/>
            <w:shd w:val="clear" w:color="auto" w:fill="auto"/>
          </w:tcPr>
          <w:p w:rsidR="00BC2013" w:rsidRPr="00126BC8" w:rsidRDefault="00126BC8" w:rsidP="00126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B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(Археологическая)– </w:t>
            </w:r>
            <w:proofErr w:type="spellStart"/>
            <w:r w:rsidRPr="00126B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Мегино-Кангаласский</w:t>
            </w:r>
            <w:proofErr w:type="spellEnd"/>
            <w:r w:rsidRPr="00126B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улус, местность </w:t>
            </w:r>
            <w:proofErr w:type="spellStart"/>
            <w:r w:rsidRPr="00126B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Джарама</w:t>
            </w:r>
            <w:proofErr w:type="spellEnd"/>
          </w:p>
        </w:tc>
      </w:tr>
      <w:tr w:rsidR="00126BC8" w:rsidRPr="00BC2013" w:rsidTr="00B503A3">
        <w:tc>
          <w:tcPr>
            <w:tcW w:w="639" w:type="pct"/>
            <w:shd w:val="clear" w:color="auto" w:fill="auto"/>
          </w:tcPr>
          <w:p w:rsidR="00126BC8" w:rsidRPr="00B503A3" w:rsidRDefault="00126BC8" w:rsidP="00B503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A3">
              <w:rPr>
                <w:rFonts w:ascii="Times New Roman" w:hAnsi="Times New Roman" w:cs="Times New Roman"/>
                <w:sz w:val="18"/>
                <w:szCs w:val="18"/>
              </w:rPr>
              <w:t>44.03.01</w:t>
            </w:r>
          </w:p>
        </w:tc>
        <w:tc>
          <w:tcPr>
            <w:tcW w:w="1007" w:type="pct"/>
            <w:shd w:val="clear" w:color="auto" w:fill="auto"/>
          </w:tcPr>
          <w:p w:rsidR="00126BC8" w:rsidRPr="00B503A3" w:rsidRDefault="00126BC8" w:rsidP="005B1D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3A3">
              <w:rPr>
                <w:rFonts w:ascii="Times New Roman" w:hAnsi="Times New Roman" w:cs="Times New Roman"/>
                <w:sz w:val="18"/>
                <w:szCs w:val="18"/>
              </w:rPr>
              <w:t>Педагогическое образование (История) (</w:t>
            </w:r>
            <w:proofErr w:type="gramStart"/>
            <w:r w:rsidRPr="00B503A3">
              <w:rPr>
                <w:rFonts w:ascii="Times New Roman" w:hAnsi="Times New Roman" w:cs="Times New Roman"/>
                <w:sz w:val="18"/>
                <w:szCs w:val="18"/>
              </w:rPr>
              <w:t>академический</w:t>
            </w:r>
            <w:proofErr w:type="gramEnd"/>
            <w:r w:rsidRPr="00B503A3">
              <w:rPr>
                <w:rFonts w:ascii="Times New Roman" w:hAnsi="Times New Roman" w:cs="Times New Roman"/>
                <w:sz w:val="18"/>
                <w:szCs w:val="18"/>
              </w:rPr>
              <w:t xml:space="preserve"> бакалавриат)</w:t>
            </w:r>
          </w:p>
        </w:tc>
        <w:tc>
          <w:tcPr>
            <w:tcW w:w="807" w:type="pct"/>
            <w:shd w:val="clear" w:color="auto" w:fill="auto"/>
          </w:tcPr>
          <w:p w:rsidR="00126BC8" w:rsidRPr="00B503A3" w:rsidRDefault="00126BC8" w:rsidP="005B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50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Бетюнская</w:t>
            </w:r>
            <w:proofErr w:type="spellEnd"/>
            <w:r w:rsidRPr="00B50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Валентина Александровна</w:t>
            </w:r>
          </w:p>
        </w:tc>
        <w:tc>
          <w:tcPr>
            <w:tcW w:w="371" w:type="pct"/>
            <w:shd w:val="clear" w:color="auto" w:fill="auto"/>
          </w:tcPr>
          <w:p w:rsidR="00126BC8" w:rsidRPr="00B503A3" w:rsidRDefault="00126BC8" w:rsidP="005B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</w:t>
            </w:r>
          </w:p>
        </w:tc>
        <w:tc>
          <w:tcPr>
            <w:tcW w:w="1193" w:type="pct"/>
            <w:shd w:val="clear" w:color="auto" w:fill="auto"/>
          </w:tcPr>
          <w:p w:rsidR="00126BC8" w:rsidRPr="00B503A3" w:rsidRDefault="00126BC8" w:rsidP="005B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о целевом обучении администрации МО "</w:t>
            </w:r>
            <w:proofErr w:type="spellStart"/>
            <w:r w:rsidRPr="00B50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Намский</w:t>
            </w:r>
            <w:proofErr w:type="spellEnd"/>
            <w:r w:rsidRPr="00B50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улус" Республики Саха (Якутия)</w:t>
            </w:r>
            <w:proofErr w:type="gramStart"/>
            <w:r w:rsidRPr="00B50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"о</w:t>
            </w:r>
            <w:proofErr w:type="gramEnd"/>
            <w:r w:rsidRPr="00B50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 6.07.2018 г</w:t>
            </w:r>
          </w:p>
        </w:tc>
        <w:tc>
          <w:tcPr>
            <w:tcW w:w="983" w:type="pct"/>
            <w:shd w:val="clear" w:color="auto" w:fill="auto"/>
          </w:tcPr>
          <w:p w:rsidR="00126BC8" w:rsidRPr="00126BC8" w:rsidRDefault="00126B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6BC8">
              <w:rPr>
                <w:rFonts w:ascii="Times New Roman" w:hAnsi="Times New Roman" w:cs="Times New Roman"/>
                <w:sz w:val="18"/>
                <w:szCs w:val="18"/>
              </w:rPr>
              <w:t xml:space="preserve">(Археологическая)– </w:t>
            </w:r>
            <w:proofErr w:type="spellStart"/>
            <w:r w:rsidRPr="00126BC8">
              <w:rPr>
                <w:rFonts w:ascii="Times New Roman" w:hAnsi="Times New Roman" w:cs="Times New Roman"/>
                <w:sz w:val="18"/>
                <w:szCs w:val="18"/>
              </w:rPr>
              <w:t>Мегино-Кангаласский</w:t>
            </w:r>
            <w:proofErr w:type="spellEnd"/>
            <w:r w:rsidRPr="00126BC8">
              <w:rPr>
                <w:rFonts w:ascii="Times New Roman" w:hAnsi="Times New Roman" w:cs="Times New Roman"/>
                <w:sz w:val="18"/>
                <w:szCs w:val="18"/>
              </w:rPr>
              <w:t xml:space="preserve"> улус, местность </w:t>
            </w:r>
            <w:proofErr w:type="spellStart"/>
            <w:r w:rsidRPr="00126BC8">
              <w:rPr>
                <w:rFonts w:ascii="Times New Roman" w:hAnsi="Times New Roman" w:cs="Times New Roman"/>
                <w:sz w:val="18"/>
                <w:szCs w:val="18"/>
              </w:rPr>
              <w:t>Джарама</w:t>
            </w:r>
            <w:proofErr w:type="spellEnd"/>
          </w:p>
        </w:tc>
      </w:tr>
      <w:tr w:rsidR="00126BC8" w:rsidRPr="00BC2013" w:rsidTr="00B503A3">
        <w:tc>
          <w:tcPr>
            <w:tcW w:w="639" w:type="pct"/>
            <w:shd w:val="clear" w:color="auto" w:fill="auto"/>
          </w:tcPr>
          <w:p w:rsidR="00126BC8" w:rsidRPr="00B503A3" w:rsidRDefault="00126BC8" w:rsidP="00B503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A3">
              <w:rPr>
                <w:rFonts w:ascii="Times New Roman" w:hAnsi="Times New Roman" w:cs="Times New Roman"/>
                <w:sz w:val="18"/>
                <w:szCs w:val="18"/>
              </w:rPr>
              <w:t>44.03.01</w:t>
            </w:r>
          </w:p>
        </w:tc>
        <w:tc>
          <w:tcPr>
            <w:tcW w:w="1007" w:type="pct"/>
            <w:shd w:val="clear" w:color="auto" w:fill="auto"/>
          </w:tcPr>
          <w:p w:rsidR="00126BC8" w:rsidRPr="00B503A3" w:rsidRDefault="00126BC8" w:rsidP="005B1D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3A3">
              <w:rPr>
                <w:rFonts w:ascii="Times New Roman" w:hAnsi="Times New Roman" w:cs="Times New Roman"/>
                <w:sz w:val="18"/>
                <w:szCs w:val="18"/>
              </w:rPr>
              <w:t>Педагогическое образование (История) (</w:t>
            </w:r>
            <w:proofErr w:type="gramStart"/>
            <w:r w:rsidRPr="00B503A3">
              <w:rPr>
                <w:rFonts w:ascii="Times New Roman" w:hAnsi="Times New Roman" w:cs="Times New Roman"/>
                <w:sz w:val="18"/>
                <w:szCs w:val="18"/>
              </w:rPr>
              <w:t>академический</w:t>
            </w:r>
            <w:proofErr w:type="gramEnd"/>
            <w:r w:rsidRPr="00B503A3">
              <w:rPr>
                <w:rFonts w:ascii="Times New Roman" w:hAnsi="Times New Roman" w:cs="Times New Roman"/>
                <w:sz w:val="18"/>
                <w:szCs w:val="18"/>
              </w:rPr>
              <w:t xml:space="preserve"> бакалавриат)</w:t>
            </w:r>
          </w:p>
        </w:tc>
        <w:tc>
          <w:tcPr>
            <w:tcW w:w="807" w:type="pct"/>
            <w:shd w:val="clear" w:color="auto" w:fill="auto"/>
          </w:tcPr>
          <w:p w:rsidR="00126BC8" w:rsidRPr="00B503A3" w:rsidRDefault="00126BC8" w:rsidP="005B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Кочнев Никита Сергеевич</w:t>
            </w:r>
          </w:p>
        </w:tc>
        <w:tc>
          <w:tcPr>
            <w:tcW w:w="371" w:type="pct"/>
            <w:shd w:val="clear" w:color="auto" w:fill="auto"/>
          </w:tcPr>
          <w:p w:rsidR="00126BC8" w:rsidRPr="00B503A3" w:rsidRDefault="00126BC8" w:rsidP="005B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</w:t>
            </w:r>
          </w:p>
        </w:tc>
        <w:tc>
          <w:tcPr>
            <w:tcW w:w="1193" w:type="pct"/>
            <w:shd w:val="clear" w:color="auto" w:fill="auto"/>
          </w:tcPr>
          <w:p w:rsidR="00126BC8" w:rsidRPr="00B503A3" w:rsidRDefault="00126BC8" w:rsidP="005B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50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о целевом обучении Министерства образования и науки Республики Саха (Якутия) от 18.07.18 г.)</w:t>
            </w:r>
            <w:proofErr w:type="gramEnd"/>
          </w:p>
        </w:tc>
        <w:tc>
          <w:tcPr>
            <w:tcW w:w="983" w:type="pct"/>
            <w:shd w:val="clear" w:color="auto" w:fill="auto"/>
          </w:tcPr>
          <w:p w:rsidR="00126BC8" w:rsidRPr="00126BC8" w:rsidRDefault="00126B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6BC8">
              <w:rPr>
                <w:rFonts w:ascii="Times New Roman" w:hAnsi="Times New Roman" w:cs="Times New Roman"/>
                <w:sz w:val="18"/>
                <w:szCs w:val="18"/>
              </w:rPr>
              <w:t xml:space="preserve">(Археологическая)– </w:t>
            </w:r>
            <w:proofErr w:type="spellStart"/>
            <w:r w:rsidRPr="00126BC8">
              <w:rPr>
                <w:rFonts w:ascii="Times New Roman" w:hAnsi="Times New Roman" w:cs="Times New Roman"/>
                <w:sz w:val="18"/>
                <w:szCs w:val="18"/>
              </w:rPr>
              <w:t>Мегино-Кангаласский</w:t>
            </w:r>
            <w:proofErr w:type="spellEnd"/>
            <w:r w:rsidRPr="00126BC8">
              <w:rPr>
                <w:rFonts w:ascii="Times New Roman" w:hAnsi="Times New Roman" w:cs="Times New Roman"/>
                <w:sz w:val="18"/>
                <w:szCs w:val="18"/>
              </w:rPr>
              <w:t xml:space="preserve"> улус, местность </w:t>
            </w:r>
            <w:proofErr w:type="spellStart"/>
            <w:r w:rsidRPr="00126BC8">
              <w:rPr>
                <w:rFonts w:ascii="Times New Roman" w:hAnsi="Times New Roman" w:cs="Times New Roman"/>
                <w:sz w:val="18"/>
                <w:szCs w:val="18"/>
              </w:rPr>
              <w:t>Джарама</w:t>
            </w:r>
            <w:proofErr w:type="spellEnd"/>
          </w:p>
        </w:tc>
      </w:tr>
      <w:tr w:rsidR="00126BC8" w:rsidRPr="00BC2013" w:rsidTr="00B503A3">
        <w:tc>
          <w:tcPr>
            <w:tcW w:w="639" w:type="pct"/>
            <w:shd w:val="clear" w:color="auto" w:fill="auto"/>
          </w:tcPr>
          <w:p w:rsidR="00126BC8" w:rsidRPr="00B503A3" w:rsidRDefault="00126BC8" w:rsidP="00B503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A3">
              <w:rPr>
                <w:rFonts w:ascii="Times New Roman" w:hAnsi="Times New Roman" w:cs="Times New Roman"/>
                <w:sz w:val="18"/>
                <w:szCs w:val="18"/>
              </w:rPr>
              <w:t>44.03.01</w:t>
            </w:r>
          </w:p>
        </w:tc>
        <w:tc>
          <w:tcPr>
            <w:tcW w:w="1007" w:type="pct"/>
            <w:shd w:val="clear" w:color="auto" w:fill="auto"/>
          </w:tcPr>
          <w:p w:rsidR="00126BC8" w:rsidRPr="00B503A3" w:rsidRDefault="00126BC8" w:rsidP="005B20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3A3">
              <w:rPr>
                <w:rFonts w:ascii="Times New Roman" w:hAnsi="Times New Roman" w:cs="Times New Roman"/>
                <w:sz w:val="18"/>
                <w:szCs w:val="18"/>
              </w:rPr>
              <w:t>Педагогическое образование (История) (</w:t>
            </w:r>
            <w:proofErr w:type="gramStart"/>
            <w:r w:rsidRPr="00B503A3">
              <w:rPr>
                <w:rFonts w:ascii="Times New Roman" w:hAnsi="Times New Roman" w:cs="Times New Roman"/>
                <w:sz w:val="18"/>
                <w:szCs w:val="18"/>
              </w:rPr>
              <w:t>академический</w:t>
            </w:r>
            <w:proofErr w:type="gramEnd"/>
            <w:r w:rsidRPr="00B503A3">
              <w:rPr>
                <w:rFonts w:ascii="Times New Roman" w:hAnsi="Times New Roman" w:cs="Times New Roman"/>
                <w:sz w:val="18"/>
                <w:szCs w:val="18"/>
              </w:rPr>
              <w:t xml:space="preserve"> бакалавриат)</w:t>
            </w:r>
          </w:p>
        </w:tc>
        <w:tc>
          <w:tcPr>
            <w:tcW w:w="807" w:type="pct"/>
            <w:shd w:val="clear" w:color="auto" w:fill="auto"/>
          </w:tcPr>
          <w:p w:rsidR="00126BC8" w:rsidRPr="00B503A3" w:rsidRDefault="00126BC8" w:rsidP="005B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50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Черноградский</w:t>
            </w:r>
            <w:proofErr w:type="spellEnd"/>
            <w:r w:rsidRPr="00B50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Петр Васильевич</w:t>
            </w:r>
          </w:p>
        </w:tc>
        <w:tc>
          <w:tcPr>
            <w:tcW w:w="371" w:type="pct"/>
            <w:shd w:val="clear" w:color="auto" w:fill="auto"/>
          </w:tcPr>
          <w:p w:rsidR="00126BC8" w:rsidRPr="00B503A3" w:rsidRDefault="00126BC8" w:rsidP="005B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</w:t>
            </w:r>
          </w:p>
        </w:tc>
        <w:tc>
          <w:tcPr>
            <w:tcW w:w="1193" w:type="pct"/>
            <w:shd w:val="clear" w:color="auto" w:fill="auto"/>
          </w:tcPr>
          <w:p w:rsidR="00126BC8" w:rsidRPr="00B503A3" w:rsidRDefault="00126BC8" w:rsidP="005B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о целевом обучении Министерства образования и науки Республики Сах</w:t>
            </w:r>
            <w:proofErr w:type="gramStart"/>
            <w:r w:rsidRPr="00B50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а(</w:t>
            </w:r>
            <w:proofErr w:type="gramEnd"/>
            <w:r w:rsidRPr="00B50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Якутия) от 17.07.2018 г</w:t>
            </w:r>
          </w:p>
        </w:tc>
        <w:tc>
          <w:tcPr>
            <w:tcW w:w="983" w:type="pct"/>
            <w:shd w:val="clear" w:color="auto" w:fill="auto"/>
          </w:tcPr>
          <w:p w:rsidR="00126BC8" w:rsidRPr="00126BC8" w:rsidRDefault="00126B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6BC8">
              <w:rPr>
                <w:rFonts w:ascii="Times New Roman" w:hAnsi="Times New Roman" w:cs="Times New Roman"/>
                <w:sz w:val="18"/>
                <w:szCs w:val="18"/>
              </w:rPr>
              <w:t xml:space="preserve">(Археологическая)– </w:t>
            </w:r>
            <w:proofErr w:type="spellStart"/>
            <w:r w:rsidRPr="00126BC8">
              <w:rPr>
                <w:rFonts w:ascii="Times New Roman" w:hAnsi="Times New Roman" w:cs="Times New Roman"/>
                <w:sz w:val="18"/>
                <w:szCs w:val="18"/>
              </w:rPr>
              <w:t>Мегино-Кангаласский</w:t>
            </w:r>
            <w:proofErr w:type="spellEnd"/>
            <w:r w:rsidRPr="00126BC8">
              <w:rPr>
                <w:rFonts w:ascii="Times New Roman" w:hAnsi="Times New Roman" w:cs="Times New Roman"/>
                <w:sz w:val="18"/>
                <w:szCs w:val="18"/>
              </w:rPr>
              <w:t xml:space="preserve"> улус, местность </w:t>
            </w:r>
            <w:proofErr w:type="spellStart"/>
            <w:r w:rsidRPr="00126BC8">
              <w:rPr>
                <w:rFonts w:ascii="Times New Roman" w:hAnsi="Times New Roman" w:cs="Times New Roman"/>
                <w:sz w:val="18"/>
                <w:szCs w:val="18"/>
              </w:rPr>
              <w:t>Джарама</w:t>
            </w:r>
            <w:proofErr w:type="spellEnd"/>
          </w:p>
        </w:tc>
      </w:tr>
      <w:tr w:rsidR="005B1D9B" w:rsidRPr="00BC2013" w:rsidTr="00B503A3">
        <w:tc>
          <w:tcPr>
            <w:tcW w:w="639" w:type="pct"/>
            <w:shd w:val="clear" w:color="auto" w:fill="auto"/>
          </w:tcPr>
          <w:p w:rsidR="005B1D9B" w:rsidRPr="00B503A3" w:rsidRDefault="005B1D9B" w:rsidP="00B5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44.03.05</w:t>
            </w:r>
          </w:p>
        </w:tc>
        <w:tc>
          <w:tcPr>
            <w:tcW w:w="1007" w:type="pct"/>
            <w:shd w:val="clear" w:color="auto" w:fill="auto"/>
          </w:tcPr>
          <w:p w:rsidR="005B1D9B" w:rsidRPr="00B503A3" w:rsidRDefault="005B1D9B" w:rsidP="005B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Педагогическое образование (с двумя профилями подготовки) </w:t>
            </w:r>
            <w:r w:rsidRPr="00B50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(История и обществознание) (</w:t>
            </w:r>
            <w:proofErr w:type="gramStart"/>
            <w:r w:rsidRPr="00B50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академический</w:t>
            </w:r>
            <w:proofErr w:type="gramEnd"/>
            <w:r w:rsidRPr="00B50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бакалавриат)</w:t>
            </w:r>
          </w:p>
        </w:tc>
        <w:tc>
          <w:tcPr>
            <w:tcW w:w="807" w:type="pct"/>
            <w:shd w:val="clear" w:color="auto" w:fill="auto"/>
          </w:tcPr>
          <w:p w:rsidR="005B1D9B" w:rsidRPr="00B503A3" w:rsidRDefault="005B1D9B" w:rsidP="005B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Данилова Анжелика Андреевна</w:t>
            </w:r>
          </w:p>
        </w:tc>
        <w:tc>
          <w:tcPr>
            <w:tcW w:w="371" w:type="pct"/>
            <w:shd w:val="clear" w:color="auto" w:fill="auto"/>
          </w:tcPr>
          <w:p w:rsidR="005B1D9B" w:rsidRPr="00B503A3" w:rsidRDefault="005B1D9B" w:rsidP="005B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93" w:type="pct"/>
            <w:shd w:val="clear" w:color="auto" w:fill="auto"/>
          </w:tcPr>
          <w:p w:rsidR="005B1D9B" w:rsidRPr="00B503A3" w:rsidRDefault="005B1D9B" w:rsidP="005B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о целевом обучении МО "</w:t>
            </w:r>
            <w:proofErr w:type="spellStart"/>
            <w:r w:rsidRPr="00B50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</w:t>
            </w:r>
            <w:proofErr w:type="spellEnd"/>
            <w:r w:rsidRPr="00B50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-Янского улуса (района)" от 20.07.18 г.</w:t>
            </w:r>
          </w:p>
        </w:tc>
        <w:tc>
          <w:tcPr>
            <w:tcW w:w="983" w:type="pct"/>
            <w:shd w:val="clear" w:color="auto" w:fill="auto"/>
          </w:tcPr>
          <w:p w:rsidR="005B1D9B" w:rsidRPr="00B503A3" w:rsidRDefault="00126BC8" w:rsidP="00126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B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МАЭ СВФУ</w:t>
            </w:r>
          </w:p>
        </w:tc>
      </w:tr>
      <w:tr w:rsidR="005B1D9B" w:rsidRPr="00BC2013" w:rsidTr="00B503A3">
        <w:trPr>
          <w:trHeight w:val="2152"/>
        </w:trPr>
        <w:tc>
          <w:tcPr>
            <w:tcW w:w="639" w:type="pct"/>
            <w:shd w:val="clear" w:color="auto" w:fill="auto"/>
          </w:tcPr>
          <w:p w:rsidR="005B1D9B" w:rsidRPr="00B503A3" w:rsidRDefault="005B1D9B" w:rsidP="005B20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3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44.03.05</w:t>
            </w:r>
          </w:p>
        </w:tc>
        <w:tc>
          <w:tcPr>
            <w:tcW w:w="1007" w:type="pct"/>
            <w:shd w:val="clear" w:color="auto" w:fill="auto"/>
          </w:tcPr>
          <w:p w:rsidR="005B1D9B" w:rsidRPr="00B503A3" w:rsidRDefault="005B1D9B" w:rsidP="00B503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3A3">
              <w:rPr>
                <w:rFonts w:ascii="Times New Roman" w:hAnsi="Times New Roman" w:cs="Times New Roman"/>
                <w:sz w:val="18"/>
                <w:szCs w:val="18"/>
              </w:rPr>
              <w:t xml:space="preserve">Педагогическое образование (с двумя профилями подготовки) (История и обществознание) </w:t>
            </w:r>
          </w:p>
        </w:tc>
        <w:tc>
          <w:tcPr>
            <w:tcW w:w="807" w:type="pct"/>
            <w:shd w:val="clear" w:color="auto" w:fill="auto"/>
          </w:tcPr>
          <w:p w:rsidR="005B1D9B" w:rsidRPr="00B503A3" w:rsidRDefault="005B1D9B" w:rsidP="005B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Егоров </w:t>
            </w:r>
            <w:proofErr w:type="spellStart"/>
            <w:r w:rsidRPr="00B50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Артамон</w:t>
            </w:r>
            <w:proofErr w:type="spellEnd"/>
            <w:r w:rsidRPr="00B50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Максимович</w:t>
            </w:r>
          </w:p>
        </w:tc>
        <w:tc>
          <w:tcPr>
            <w:tcW w:w="371" w:type="pct"/>
            <w:shd w:val="clear" w:color="auto" w:fill="auto"/>
          </w:tcPr>
          <w:p w:rsidR="005B1D9B" w:rsidRPr="00B503A3" w:rsidRDefault="005B1D9B" w:rsidP="005B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93" w:type="pct"/>
            <w:shd w:val="clear" w:color="auto" w:fill="auto"/>
          </w:tcPr>
          <w:p w:rsidR="005B1D9B" w:rsidRPr="00B503A3" w:rsidRDefault="005B1D9B" w:rsidP="005B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о целевом обучении Министерства образования и науки Республики Саха (Якутия) от 18.07.18 г.</w:t>
            </w:r>
          </w:p>
        </w:tc>
        <w:tc>
          <w:tcPr>
            <w:tcW w:w="983" w:type="pct"/>
            <w:shd w:val="clear" w:color="auto" w:fill="auto"/>
          </w:tcPr>
          <w:p w:rsidR="005B1D9B" w:rsidRPr="00B503A3" w:rsidRDefault="00126BC8" w:rsidP="00126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B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(Археологическая)– </w:t>
            </w:r>
            <w:proofErr w:type="spellStart"/>
            <w:r w:rsidRPr="00126B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Мегино-Кангаласский</w:t>
            </w:r>
            <w:proofErr w:type="spellEnd"/>
            <w:r w:rsidRPr="00126B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улус, местность </w:t>
            </w:r>
            <w:proofErr w:type="spellStart"/>
            <w:r w:rsidRPr="00126B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Джарама</w:t>
            </w:r>
            <w:proofErr w:type="spellEnd"/>
          </w:p>
        </w:tc>
      </w:tr>
      <w:tr w:rsidR="00126BC8" w:rsidRPr="00BC2013" w:rsidTr="00B503A3">
        <w:tc>
          <w:tcPr>
            <w:tcW w:w="639" w:type="pct"/>
            <w:shd w:val="clear" w:color="auto" w:fill="auto"/>
          </w:tcPr>
          <w:p w:rsidR="00126BC8" w:rsidRPr="00B503A3" w:rsidRDefault="00126BC8" w:rsidP="005B20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3A3">
              <w:rPr>
                <w:rFonts w:ascii="Times New Roman" w:hAnsi="Times New Roman" w:cs="Times New Roman"/>
                <w:sz w:val="18"/>
                <w:szCs w:val="18"/>
              </w:rPr>
              <w:t>44.03.05</w:t>
            </w:r>
          </w:p>
        </w:tc>
        <w:tc>
          <w:tcPr>
            <w:tcW w:w="1007" w:type="pct"/>
            <w:shd w:val="clear" w:color="auto" w:fill="auto"/>
          </w:tcPr>
          <w:p w:rsidR="00126BC8" w:rsidRPr="00B503A3" w:rsidRDefault="00126BC8" w:rsidP="00B503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3A3">
              <w:rPr>
                <w:rFonts w:ascii="Times New Roman" w:hAnsi="Times New Roman" w:cs="Times New Roman"/>
                <w:sz w:val="18"/>
                <w:szCs w:val="18"/>
              </w:rPr>
              <w:t xml:space="preserve">Педагогическое образование (с двумя профилями подготовки) (История и обществознание) </w:t>
            </w:r>
          </w:p>
        </w:tc>
        <w:tc>
          <w:tcPr>
            <w:tcW w:w="807" w:type="pct"/>
            <w:shd w:val="clear" w:color="auto" w:fill="auto"/>
          </w:tcPr>
          <w:p w:rsidR="00126BC8" w:rsidRPr="00B503A3" w:rsidRDefault="00126BC8" w:rsidP="00B5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Николаева Полина Петровна</w:t>
            </w:r>
          </w:p>
        </w:tc>
        <w:tc>
          <w:tcPr>
            <w:tcW w:w="371" w:type="pct"/>
            <w:shd w:val="clear" w:color="auto" w:fill="auto"/>
          </w:tcPr>
          <w:p w:rsidR="00126BC8" w:rsidRPr="00B503A3" w:rsidRDefault="00126BC8" w:rsidP="00126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93" w:type="pct"/>
            <w:shd w:val="clear" w:color="auto" w:fill="auto"/>
          </w:tcPr>
          <w:p w:rsidR="00126BC8" w:rsidRPr="00B503A3" w:rsidRDefault="00126BC8" w:rsidP="00B5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о целевом обучении Министерства образования и науки Республики Саха (Якутия) от 18.07.18 г.</w:t>
            </w:r>
          </w:p>
        </w:tc>
        <w:tc>
          <w:tcPr>
            <w:tcW w:w="983" w:type="pct"/>
            <w:shd w:val="clear" w:color="auto" w:fill="auto"/>
          </w:tcPr>
          <w:p w:rsidR="00126BC8" w:rsidRPr="00126BC8" w:rsidRDefault="00126B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6BC8">
              <w:rPr>
                <w:rFonts w:ascii="Times New Roman" w:hAnsi="Times New Roman" w:cs="Times New Roman"/>
                <w:sz w:val="18"/>
                <w:szCs w:val="18"/>
              </w:rPr>
              <w:t xml:space="preserve">(Археологическая)– </w:t>
            </w:r>
            <w:proofErr w:type="spellStart"/>
            <w:r w:rsidRPr="00126BC8">
              <w:rPr>
                <w:rFonts w:ascii="Times New Roman" w:hAnsi="Times New Roman" w:cs="Times New Roman"/>
                <w:sz w:val="18"/>
                <w:szCs w:val="18"/>
              </w:rPr>
              <w:t>Мегино-Кангаласский</w:t>
            </w:r>
            <w:proofErr w:type="spellEnd"/>
            <w:r w:rsidRPr="00126BC8">
              <w:rPr>
                <w:rFonts w:ascii="Times New Roman" w:hAnsi="Times New Roman" w:cs="Times New Roman"/>
                <w:sz w:val="18"/>
                <w:szCs w:val="18"/>
              </w:rPr>
              <w:t xml:space="preserve"> улус, местность </w:t>
            </w:r>
            <w:proofErr w:type="spellStart"/>
            <w:r w:rsidRPr="00126BC8">
              <w:rPr>
                <w:rFonts w:ascii="Times New Roman" w:hAnsi="Times New Roman" w:cs="Times New Roman"/>
                <w:sz w:val="18"/>
                <w:szCs w:val="18"/>
              </w:rPr>
              <w:t>Джарама</w:t>
            </w:r>
            <w:proofErr w:type="spellEnd"/>
          </w:p>
        </w:tc>
      </w:tr>
      <w:tr w:rsidR="00126BC8" w:rsidRPr="00BC2013" w:rsidTr="00B503A3">
        <w:tc>
          <w:tcPr>
            <w:tcW w:w="639" w:type="pct"/>
            <w:shd w:val="clear" w:color="auto" w:fill="auto"/>
          </w:tcPr>
          <w:p w:rsidR="00126BC8" w:rsidRPr="00B503A3" w:rsidRDefault="00126BC8" w:rsidP="00B503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3A3">
              <w:rPr>
                <w:rFonts w:ascii="Times New Roman" w:hAnsi="Times New Roman" w:cs="Times New Roman"/>
                <w:sz w:val="18"/>
                <w:szCs w:val="18"/>
              </w:rPr>
              <w:t xml:space="preserve">46.03.01 </w:t>
            </w:r>
          </w:p>
        </w:tc>
        <w:tc>
          <w:tcPr>
            <w:tcW w:w="1007" w:type="pct"/>
            <w:shd w:val="clear" w:color="auto" w:fill="auto"/>
          </w:tcPr>
          <w:p w:rsidR="00126BC8" w:rsidRPr="00B503A3" w:rsidRDefault="00126B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3A3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807" w:type="pct"/>
            <w:shd w:val="clear" w:color="auto" w:fill="auto"/>
          </w:tcPr>
          <w:p w:rsidR="00126BC8" w:rsidRPr="00B503A3" w:rsidRDefault="00126BC8" w:rsidP="00B5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Готовцева </w:t>
            </w:r>
            <w:proofErr w:type="spellStart"/>
            <w:r w:rsidRPr="00B50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Сардаана</w:t>
            </w:r>
            <w:proofErr w:type="spellEnd"/>
            <w:r w:rsidRPr="00B50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Гаврильевна</w:t>
            </w:r>
          </w:p>
        </w:tc>
        <w:tc>
          <w:tcPr>
            <w:tcW w:w="371" w:type="pct"/>
            <w:shd w:val="clear" w:color="auto" w:fill="auto"/>
          </w:tcPr>
          <w:p w:rsidR="00126BC8" w:rsidRPr="00B503A3" w:rsidRDefault="00126BC8" w:rsidP="00126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93" w:type="pct"/>
            <w:shd w:val="clear" w:color="auto" w:fill="auto"/>
          </w:tcPr>
          <w:p w:rsidR="00126BC8" w:rsidRPr="00B503A3" w:rsidRDefault="00126BC8" w:rsidP="005B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о целевом обучении МР "Вилюйский улус (район)" Республики Саха (Якутия) от 20.06.2018 г</w:t>
            </w:r>
          </w:p>
        </w:tc>
        <w:tc>
          <w:tcPr>
            <w:tcW w:w="983" w:type="pct"/>
            <w:shd w:val="clear" w:color="auto" w:fill="auto"/>
          </w:tcPr>
          <w:p w:rsidR="00126BC8" w:rsidRPr="00126BC8" w:rsidRDefault="00126B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6BC8">
              <w:rPr>
                <w:rFonts w:ascii="Times New Roman" w:hAnsi="Times New Roman" w:cs="Times New Roman"/>
                <w:sz w:val="18"/>
                <w:szCs w:val="18"/>
              </w:rPr>
              <w:t xml:space="preserve">(Археологическая)– </w:t>
            </w:r>
            <w:proofErr w:type="spellStart"/>
            <w:r w:rsidRPr="00126BC8">
              <w:rPr>
                <w:rFonts w:ascii="Times New Roman" w:hAnsi="Times New Roman" w:cs="Times New Roman"/>
                <w:sz w:val="18"/>
                <w:szCs w:val="18"/>
              </w:rPr>
              <w:t>Мегино-Кангаласский</w:t>
            </w:r>
            <w:proofErr w:type="spellEnd"/>
            <w:r w:rsidRPr="00126BC8">
              <w:rPr>
                <w:rFonts w:ascii="Times New Roman" w:hAnsi="Times New Roman" w:cs="Times New Roman"/>
                <w:sz w:val="18"/>
                <w:szCs w:val="18"/>
              </w:rPr>
              <w:t xml:space="preserve"> улус, местность </w:t>
            </w:r>
            <w:proofErr w:type="spellStart"/>
            <w:r w:rsidRPr="00126BC8">
              <w:rPr>
                <w:rFonts w:ascii="Times New Roman" w:hAnsi="Times New Roman" w:cs="Times New Roman"/>
                <w:sz w:val="18"/>
                <w:szCs w:val="18"/>
              </w:rPr>
              <w:t>Джарама</w:t>
            </w:r>
            <w:proofErr w:type="spellEnd"/>
          </w:p>
        </w:tc>
      </w:tr>
      <w:tr w:rsidR="00126BC8" w:rsidRPr="00BC2013" w:rsidTr="00B503A3">
        <w:tc>
          <w:tcPr>
            <w:tcW w:w="639" w:type="pct"/>
            <w:shd w:val="clear" w:color="auto" w:fill="auto"/>
          </w:tcPr>
          <w:p w:rsidR="00126BC8" w:rsidRPr="00B503A3" w:rsidRDefault="00126BC8" w:rsidP="005B20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3A3">
              <w:rPr>
                <w:rFonts w:ascii="Times New Roman" w:hAnsi="Times New Roman" w:cs="Times New Roman"/>
                <w:sz w:val="18"/>
                <w:szCs w:val="18"/>
              </w:rPr>
              <w:t xml:space="preserve">46.03.01 </w:t>
            </w:r>
          </w:p>
        </w:tc>
        <w:tc>
          <w:tcPr>
            <w:tcW w:w="1007" w:type="pct"/>
            <w:shd w:val="clear" w:color="auto" w:fill="auto"/>
          </w:tcPr>
          <w:p w:rsidR="00126BC8" w:rsidRPr="00B503A3" w:rsidRDefault="00126BC8" w:rsidP="005B20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3A3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807" w:type="pct"/>
            <w:shd w:val="clear" w:color="auto" w:fill="auto"/>
          </w:tcPr>
          <w:p w:rsidR="00126BC8" w:rsidRPr="00B503A3" w:rsidRDefault="00126BC8" w:rsidP="00B5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Дмитриева Дарина Афанасьевна</w:t>
            </w:r>
          </w:p>
        </w:tc>
        <w:tc>
          <w:tcPr>
            <w:tcW w:w="371" w:type="pct"/>
            <w:shd w:val="clear" w:color="auto" w:fill="auto"/>
          </w:tcPr>
          <w:p w:rsidR="00126BC8" w:rsidRPr="00B503A3" w:rsidRDefault="00126BC8" w:rsidP="00126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93" w:type="pct"/>
            <w:shd w:val="clear" w:color="auto" w:fill="auto"/>
          </w:tcPr>
          <w:p w:rsidR="00126BC8" w:rsidRPr="00B503A3" w:rsidRDefault="00126BC8" w:rsidP="005B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о целевом обучении Окружной администрации города Якутска от 18.07.18 г.</w:t>
            </w:r>
          </w:p>
        </w:tc>
        <w:tc>
          <w:tcPr>
            <w:tcW w:w="983" w:type="pct"/>
            <w:shd w:val="clear" w:color="auto" w:fill="auto"/>
          </w:tcPr>
          <w:p w:rsidR="00126BC8" w:rsidRPr="00126BC8" w:rsidRDefault="00126B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6BC8">
              <w:rPr>
                <w:rFonts w:ascii="Times New Roman" w:hAnsi="Times New Roman" w:cs="Times New Roman"/>
                <w:sz w:val="18"/>
                <w:szCs w:val="18"/>
              </w:rPr>
              <w:t xml:space="preserve">(Археологическая)– </w:t>
            </w:r>
            <w:proofErr w:type="spellStart"/>
            <w:r w:rsidRPr="00126BC8">
              <w:rPr>
                <w:rFonts w:ascii="Times New Roman" w:hAnsi="Times New Roman" w:cs="Times New Roman"/>
                <w:sz w:val="18"/>
                <w:szCs w:val="18"/>
              </w:rPr>
              <w:t>Мегино-Кангаласский</w:t>
            </w:r>
            <w:proofErr w:type="spellEnd"/>
            <w:r w:rsidRPr="00126BC8">
              <w:rPr>
                <w:rFonts w:ascii="Times New Roman" w:hAnsi="Times New Roman" w:cs="Times New Roman"/>
                <w:sz w:val="18"/>
                <w:szCs w:val="18"/>
              </w:rPr>
              <w:t xml:space="preserve"> улус, местность </w:t>
            </w:r>
            <w:proofErr w:type="spellStart"/>
            <w:r w:rsidRPr="00126BC8">
              <w:rPr>
                <w:rFonts w:ascii="Times New Roman" w:hAnsi="Times New Roman" w:cs="Times New Roman"/>
                <w:sz w:val="18"/>
                <w:szCs w:val="18"/>
              </w:rPr>
              <w:t>Джарама</w:t>
            </w:r>
            <w:proofErr w:type="spellEnd"/>
          </w:p>
        </w:tc>
      </w:tr>
      <w:tr w:rsidR="00B503A3" w:rsidRPr="00BC2013" w:rsidTr="00B503A3">
        <w:tc>
          <w:tcPr>
            <w:tcW w:w="639" w:type="pct"/>
            <w:shd w:val="clear" w:color="auto" w:fill="auto"/>
          </w:tcPr>
          <w:p w:rsidR="00B503A3" w:rsidRPr="00B503A3" w:rsidRDefault="00B503A3" w:rsidP="00B503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A3">
              <w:rPr>
                <w:rFonts w:ascii="Times New Roman" w:hAnsi="Times New Roman" w:cs="Times New Roman"/>
                <w:sz w:val="18"/>
                <w:szCs w:val="18"/>
              </w:rPr>
              <w:t>46.03.01</w:t>
            </w:r>
          </w:p>
        </w:tc>
        <w:tc>
          <w:tcPr>
            <w:tcW w:w="1007" w:type="pct"/>
            <w:shd w:val="clear" w:color="auto" w:fill="auto"/>
          </w:tcPr>
          <w:p w:rsidR="00B503A3" w:rsidRPr="00B503A3" w:rsidRDefault="00B503A3" w:rsidP="005B20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3A3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807" w:type="pct"/>
            <w:shd w:val="clear" w:color="auto" w:fill="auto"/>
          </w:tcPr>
          <w:p w:rsidR="00B503A3" w:rsidRPr="00B503A3" w:rsidRDefault="00B503A3" w:rsidP="00B5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 Владислав Николаевич</w:t>
            </w:r>
          </w:p>
        </w:tc>
        <w:tc>
          <w:tcPr>
            <w:tcW w:w="371" w:type="pct"/>
            <w:shd w:val="clear" w:color="auto" w:fill="auto"/>
          </w:tcPr>
          <w:p w:rsidR="00B503A3" w:rsidRPr="00B503A3" w:rsidRDefault="00B503A3" w:rsidP="00B5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93" w:type="pct"/>
            <w:shd w:val="clear" w:color="auto" w:fill="auto"/>
          </w:tcPr>
          <w:p w:rsidR="00B503A3" w:rsidRPr="00B503A3" w:rsidRDefault="00B503A3" w:rsidP="00B5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"</w:t>
            </w:r>
            <w:proofErr w:type="spellStart"/>
            <w:r w:rsidRPr="00B50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Чурапчинский</w:t>
            </w:r>
            <w:proofErr w:type="spellEnd"/>
            <w:r w:rsidRPr="00B50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улус (район)" Р</w:t>
            </w:r>
            <w:proofErr w:type="gramStart"/>
            <w:r w:rsidRPr="00B50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С(</w:t>
            </w:r>
            <w:proofErr w:type="gramEnd"/>
            <w:r w:rsidRPr="00B50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Я)</w:t>
            </w:r>
          </w:p>
        </w:tc>
        <w:tc>
          <w:tcPr>
            <w:tcW w:w="983" w:type="pct"/>
            <w:shd w:val="clear" w:color="auto" w:fill="auto"/>
          </w:tcPr>
          <w:p w:rsidR="00B503A3" w:rsidRPr="003F4DF6" w:rsidRDefault="00550BB3" w:rsidP="00550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Национальный архив Р</w:t>
            </w:r>
            <w:proofErr w:type="gramStart"/>
            <w:r w:rsidRPr="003F4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С(</w:t>
            </w:r>
            <w:proofErr w:type="gramEnd"/>
            <w:r w:rsidRPr="003F4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</w:p>
        </w:tc>
      </w:tr>
      <w:tr w:rsidR="00550BB3" w:rsidRPr="00BC2013" w:rsidTr="00B503A3">
        <w:tc>
          <w:tcPr>
            <w:tcW w:w="639" w:type="pct"/>
            <w:shd w:val="clear" w:color="auto" w:fill="auto"/>
          </w:tcPr>
          <w:p w:rsidR="00550BB3" w:rsidRPr="00B503A3" w:rsidRDefault="00550BB3" w:rsidP="00B503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A3">
              <w:rPr>
                <w:rFonts w:ascii="Times New Roman" w:hAnsi="Times New Roman" w:cs="Times New Roman"/>
                <w:sz w:val="18"/>
                <w:szCs w:val="18"/>
              </w:rPr>
              <w:t>46.03.01</w:t>
            </w:r>
          </w:p>
        </w:tc>
        <w:tc>
          <w:tcPr>
            <w:tcW w:w="1007" w:type="pct"/>
            <w:shd w:val="clear" w:color="auto" w:fill="auto"/>
          </w:tcPr>
          <w:p w:rsidR="00550BB3" w:rsidRPr="00B503A3" w:rsidRDefault="00550BB3" w:rsidP="005B20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3A3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807" w:type="pct"/>
            <w:shd w:val="clear" w:color="auto" w:fill="auto"/>
          </w:tcPr>
          <w:p w:rsidR="00550BB3" w:rsidRPr="00B503A3" w:rsidRDefault="00550BB3" w:rsidP="00B5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50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Намылов</w:t>
            </w:r>
            <w:proofErr w:type="spellEnd"/>
            <w:r w:rsidRPr="00B50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Тит Николаевич</w:t>
            </w:r>
          </w:p>
        </w:tc>
        <w:tc>
          <w:tcPr>
            <w:tcW w:w="371" w:type="pct"/>
            <w:shd w:val="clear" w:color="auto" w:fill="auto"/>
          </w:tcPr>
          <w:p w:rsidR="00550BB3" w:rsidRPr="00B503A3" w:rsidRDefault="00550BB3" w:rsidP="00B5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93" w:type="pct"/>
            <w:shd w:val="clear" w:color="auto" w:fill="auto"/>
          </w:tcPr>
          <w:p w:rsidR="00550BB3" w:rsidRPr="00B503A3" w:rsidRDefault="00550BB3" w:rsidP="00B5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 "</w:t>
            </w:r>
            <w:proofErr w:type="spellStart"/>
            <w:r w:rsidRPr="00B50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Сунтарский</w:t>
            </w:r>
            <w:proofErr w:type="spellEnd"/>
            <w:r w:rsidRPr="00B50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улус (район)" Р</w:t>
            </w:r>
            <w:proofErr w:type="gramStart"/>
            <w:r w:rsidRPr="00B50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С(</w:t>
            </w:r>
            <w:proofErr w:type="gramEnd"/>
            <w:r w:rsidRPr="00B50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</w:p>
        </w:tc>
        <w:tc>
          <w:tcPr>
            <w:tcW w:w="983" w:type="pct"/>
            <w:shd w:val="clear" w:color="auto" w:fill="auto"/>
          </w:tcPr>
          <w:p w:rsidR="00550BB3" w:rsidRPr="003F4DF6" w:rsidRDefault="0055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4DF6">
              <w:rPr>
                <w:rFonts w:ascii="Times New Roman" w:hAnsi="Times New Roman" w:cs="Times New Roman"/>
                <w:sz w:val="18"/>
                <w:szCs w:val="18"/>
              </w:rPr>
              <w:t>Национальный архив Р</w:t>
            </w:r>
            <w:proofErr w:type="gramStart"/>
            <w:r w:rsidRPr="003F4DF6">
              <w:rPr>
                <w:rFonts w:ascii="Times New Roman" w:hAnsi="Times New Roman" w:cs="Times New Roman"/>
                <w:sz w:val="18"/>
                <w:szCs w:val="18"/>
              </w:rPr>
              <w:t>С(</w:t>
            </w:r>
            <w:proofErr w:type="gramEnd"/>
            <w:r w:rsidRPr="003F4DF6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</w:tr>
      <w:tr w:rsidR="00550BB3" w:rsidRPr="00BC2013" w:rsidTr="00B503A3">
        <w:tc>
          <w:tcPr>
            <w:tcW w:w="639" w:type="pct"/>
            <w:shd w:val="clear" w:color="auto" w:fill="auto"/>
          </w:tcPr>
          <w:p w:rsidR="00550BB3" w:rsidRPr="00B503A3" w:rsidRDefault="00550BB3" w:rsidP="00B503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A3">
              <w:rPr>
                <w:rFonts w:ascii="Times New Roman" w:hAnsi="Times New Roman" w:cs="Times New Roman"/>
                <w:sz w:val="18"/>
                <w:szCs w:val="18"/>
              </w:rPr>
              <w:t>46.03.01</w:t>
            </w:r>
          </w:p>
        </w:tc>
        <w:tc>
          <w:tcPr>
            <w:tcW w:w="1007" w:type="pct"/>
            <w:shd w:val="clear" w:color="auto" w:fill="auto"/>
          </w:tcPr>
          <w:p w:rsidR="00550BB3" w:rsidRPr="00B503A3" w:rsidRDefault="00550BB3" w:rsidP="005B20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3A3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807" w:type="pct"/>
            <w:shd w:val="clear" w:color="auto" w:fill="auto"/>
          </w:tcPr>
          <w:p w:rsidR="00550BB3" w:rsidRPr="00B503A3" w:rsidRDefault="00550BB3" w:rsidP="00B5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Слепцов Алексей Валерьевич</w:t>
            </w:r>
          </w:p>
        </w:tc>
        <w:tc>
          <w:tcPr>
            <w:tcW w:w="371" w:type="pct"/>
            <w:shd w:val="clear" w:color="auto" w:fill="auto"/>
          </w:tcPr>
          <w:p w:rsidR="00550BB3" w:rsidRPr="00B503A3" w:rsidRDefault="00550BB3" w:rsidP="00B5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93" w:type="pct"/>
            <w:shd w:val="clear" w:color="auto" w:fill="auto"/>
          </w:tcPr>
          <w:p w:rsidR="00550BB3" w:rsidRPr="00B503A3" w:rsidRDefault="00550BB3" w:rsidP="00B5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 "</w:t>
            </w:r>
            <w:proofErr w:type="spellStart"/>
            <w:r w:rsidRPr="00B50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</w:t>
            </w:r>
            <w:proofErr w:type="spellEnd"/>
            <w:r w:rsidRPr="00B50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-Янский улус (район)" Р</w:t>
            </w:r>
            <w:proofErr w:type="gramStart"/>
            <w:r w:rsidRPr="00B50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С(</w:t>
            </w:r>
            <w:proofErr w:type="gramEnd"/>
            <w:r w:rsidRPr="00B50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Я))</w:t>
            </w:r>
          </w:p>
        </w:tc>
        <w:tc>
          <w:tcPr>
            <w:tcW w:w="983" w:type="pct"/>
            <w:shd w:val="clear" w:color="auto" w:fill="auto"/>
          </w:tcPr>
          <w:p w:rsidR="00550BB3" w:rsidRPr="003F4DF6" w:rsidRDefault="0055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4DF6">
              <w:rPr>
                <w:rFonts w:ascii="Times New Roman" w:hAnsi="Times New Roman" w:cs="Times New Roman"/>
                <w:sz w:val="18"/>
                <w:szCs w:val="18"/>
              </w:rPr>
              <w:t>Национальный архив Р</w:t>
            </w:r>
            <w:proofErr w:type="gramStart"/>
            <w:r w:rsidRPr="003F4DF6">
              <w:rPr>
                <w:rFonts w:ascii="Times New Roman" w:hAnsi="Times New Roman" w:cs="Times New Roman"/>
                <w:sz w:val="18"/>
                <w:szCs w:val="18"/>
              </w:rPr>
              <w:t>С(</w:t>
            </w:r>
            <w:proofErr w:type="gramEnd"/>
            <w:r w:rsidRPr="003F4DF6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</w:tr>
      <w:tr w:rsidR="00B503A3" w:rsidRPr="00BC2013" w:rsidTr="00B503A3">
        <w:tc>
          <w:tcPr>
            <w:tcW w:w="639" w:type="pct"/>
            <w:shd w:val="clear" w:color="auto" w:fill="auto"/>
          </w:tcPr>
          <w:p w:rsidR="00B503A3" w:rsidRPr="00BC2013" w:rsidRDefault="00B503A3" w:rsidP="00B5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44.03.05</w:t>
            </w:r>
          </w:p>
        </w:tc>
        <w:tc>
          <w:tcPr>
            <w:tcW w:w="1007" w:type="pct"/>
            <w:shd w:val="clear" w:color="auto" w:fill="auto"/>
          </w:tcPr>
          <w:p w:rsidR="00B503A3" w:rsidRPr="00BC2013" w:rsidRDefault="00B503A3" w:rsidP="00B5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Педагогическое образование (с двумя профилями подготовки) (История и право)</w:t>
            </w:r>
          </w:p>
        </w:tc>
        <w:tc>
          <w:tcPr>
            <w:tcW w:w="807" w:type="pct"/>
            <w:shd w:val="clear" w:color="auto" w:fill="auto"/>
          </w:tcPr>
          <w:p w:rsidR="00B503A3" w:rsidRPr="00D84240" w:rsidRDefault="00B503A3" w:rsidP="00B5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4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Дудецкая</w:t>
            </w:r>
            <w:proofErr w:type="spellEnd"/>
            <w:r w:rsidRPr="00D84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Валерия Андреевна</w:t>
            </w:r>
          </w:p>
        </w:tc>
        <w:tc>
          <w:tcPr>
            <w:tcW w:w="371" w:type="pct"/>
            <w:shd w:val="clear" w:color="auto" w:fill="auto"/>
          </w:tcPr>
          <w:p w:rsidR="00B503A3" w:rsidRPr="00BC2013" w:rsidRDefault="00B503A3" w:rsidP="00B5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3" w:type="pct"/>
            <w:shd w:val="clear" w:color="auto" w:fill="auto"/>
          </w:tcPr>
          <w:p w:rsidR="00B503A3" w:rsidRPr="00BC2013" w:rsidRDefault="00B503A3" w:rsidP="00B5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образования и науки Р</w:t>
            </w:r>
            <w:proofErr w:type="gramStart"/>
            <w:r w:rsidRPr="00B50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С(</w:t>
            </w:r>
            <w:proofErr w:type="gramEnd"/>
            <w:r w:rsidRPr="00B50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Я))</w:t>
            </w:r>
          </w:p>
        </w:tc>
        <w:tc>
          <w:tcPr>
            <w:tcW w:w="983" w:type="pct"/>
            <w:shd w:val="clear" w:color="auto" w:fill="auto"/>
          </w:tcPr>
          <w:p w:rsidR="00B503A3" w:rsidRPr="003F4DF6" w:rsidRDefault="00D84240" w:rsidP="00D84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Министерство образования и науки Р</w:t>
            </w:r>
            <w:proofErr w:type="gramStart"/>
            <w:r w:rsidRPr="003F4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С(</w:t>
            </w:r>
            <w:proofErr w:type="gramEnd"/>
            <w:r w:rsidRPr="003F4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Я))</w:t>
            </w:r>
          </w:p>
        </w:tc>
      </w:tr>
      <w:tr w:rsidR="00B503A3" w:rsidRPr="00BC2013" w:rsidTr="00B503A3">
        <w:tc>
          <w:tcPr>
            <w:tcW w:w="639" w:type="pct"/>
            <w:shd w:val="clear" w:color="auto" w:fill="auto"/>
          </w:tcPr>
          <w:p w:rsidR="00B503A3" w:rsidRPr="00B503A3" w:rsidRDefault="00B503A3" w:rsidP="00B503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A3">
              <w:rPr>
                <w:rFonts w:ascii="Times New Roman" w:hAnsi="Times New Roman" w:cs="Times New Roman"/>
                <w:sz w:val="18"/>
                <w:szCs w:val="18"/>
              </w:rPr>
              <w:t>44.03.05</w:t>
            </w:r>
          </w:p>
        </w:tc>
        <w:tc>
          <w:tcPr>
            <w:tcW w:w="1007" w:type="pct"/>
            <w:shd w:val="clear" w:color="auto" w:fill="auto"/>
          </w:tcPr>
          <w:p w:rsidR="00B503A3" w:rsidRPr="00B503A3" w:rsidRDefault="00B503A3" w:rsidP="005B20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3A3">
              <w:rPr>
                <w:rFonts w:ascii="Times New Roman" w:hAnsi="Times New Roman" w:cs="Times New Roman"/>
                <w:sz w:val="18"/>
                <w:szCs w:val="18"/>
              </w:rPr>
              <w:t>Педагогическое образование (с двумя профилями подготовки) (История и право)</w:t>
            </w:r>
          </w:p>
        </w:tc>
        <w:tc>
          <w:tcPr>
            <w:tcW w:w="807" w:type="pct"/>
            <w:shd w:val="clear" w:color="auto" w:fill="auto"/>
          </w:tcPr>
          <w:p w:rsidR="00B503A3" w:rsidRPr="00D84240" w:rsidRDefault="00B503A3" w:rsidP="00B5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Игнатьева Адриана Андреевна</w:t>
            </w:r>
          </w:p>
        </w:tc>
        <w:tc>
          <w:tcPr>
            <w:tcW w:w="371" w:type="pct"/>
            <w:shd w:val="clear" w:color="auto" w:fill="auto"/>
          </w:tcPr>
          <w:p w:rsidR="00B503A3" w:rsidRPr="00B503A3" w:rsidRDefault="00B503A3" w:rsidP="00B5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93" w:type="pct"/>
            <w:shd w:val="clear" w:color="auto" w:fill="auto"/>
          </w:tcPr>
          <w:p w:rsidR="00B503A3" w:rsidRPr="00B503A3" w:rsidRDefault="00B503A3" w:rsidP="00D84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Министерство образования и науки Р</w:t>
            </w:r>
            <w:proofErr w:type="gramStart"/>
            <w:r w:rsidRPr="00B50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С(</w:t>
            </w:r>
            <w:proofErr w:type="gramEnd"/>
            <w:r w:rsidRPr="00B50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Я)</w:t>
            </w:r>
          </w:p>
        </w:tc>
        <w:tc>
          <w:tcPr>
            <w:tcW w:w="983" w:type="pct"/>
            <w:shd w:val="clear" w:color="auto" w:fill="auto"/>
          </w:tcPr>
          <w:p w:rsidR="00B503A3" w:rsidRPr="003F4DF6" w:rsidRDefault="00D84240" w:rsidP="00D84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3F4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Эйикская</w:t>
            </w:r>
            <w:proofErr w:type="spellEnd"/>
            <w:r w:rsidRPr="003F4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 </w:t>
            </w:r>
            <w:proofErr w:type="spellStart"/>
            <w:r w:rsidRPr="003F4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3F4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.Э</w:t>
            </w:r>
            <w:proofErr w:type="gramEnd"/>
            <w:r w:rsidRPr="003F4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йикОленекский</w:t>
            </w:r>
            <w:proofErr w:type="spellEnd"/>
            <w:r w:rsidRPr="003F4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р-н</w:t>
            </w:r>
          </w:p>
        </w:tc>
      </w:tr>
      <w:tr w:rsidR="00B503A3" w:rsidRPr="00BC2013" w:rsidTr="00B503A3">
        <w:tc>
          <w:tcPr>
            <w:tcW w:w="639" w:type="pct"/>
            <w:shd w:val="clear" w:color="auto" w:fill="auto"/>
          </w:tcPr>
          <w:p w:rsidR="00B503A3" w:rsidRPr="00B503A3" w:rsidRDefault="00B503A3" w:rsidP="00B503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A3">
              <w:rPr>
                <w:rFonts w:ascii="Times New Roman" w:hAnsi="Times New Roman" w:cs="Times New Roman"/>
                <w:sz w:val="18"/>
                <w:szCs w:val="18"/>
              </w:rPr>
              <w:t>44.03.05</w:t>
            </w:r>
          </w:p>
        </w:tc>
        <w:tc>
          <w:tcPr>
            <w:tcW w:w="1007" w:type="pct"/>
            <w:shd w:val="clear" w:color="auto" w:fill="auto"/>
          </w:tcPr>
          <w:p w:rsidR="00B503A3" w:rsidRPr="00B503A3" w:rsidRDefault="00B503A3" w:rsidP="005B20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3A3">
              <w:rPr>
                <w:rFonts w:ascii="Times New Roman" w:hAnsi="Times New Roman" w:cs="Times New Roman"/>
                <w:sz w:val="18"/>
                <w:szCs w:val="18"/>
              </w:rPr>
              <w:t>Педагогическое образование (с двумя профилями подготовки) (История и право)</w:t>
            </w:r>
          </w:p>
        </w:tc>
        <w:tc>
          <w:tcPr>
            <w:tcW w:w="807" w:type="pct"/>
            <w:shd w:val="clear" w:color="auto" w:fill="auto"/>
          </w:tcPr>
          <w:p w:rsidR="00B503A3" w:rsidRPr="00D84240" w:rsidRDefault="00B503A3" w:rsidP="00B5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Максимова Прасковья Федоровна</w:t>
            </w:r>
          </w:p>
        </w:tc>
        <w:tc>
          <w:tcPr>
            <w:tcW w:w="371" w:type="pct"/>
            <w:shd w:val="clear" w:color="auto" w:fill="auto"/>
          </w:tcPr>
          <w:p w:rsidR="00B503A3" w:rsidRPr="00B503A3" w:rsidRDefault="00B503A3" w:rsidP="00B5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93" w:type="pct"/>
            <w:shd w:val="clear" w:color="auto" w:fill="auto"/>
          </w:tcPr>
          <w:p w:rsidR="00B503A3" w:rsidRPr="00B503A3" w:rsidRDefault="00B503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3A3">
              <w:rPr>
                <w:rFonts w:ascii="Times New Roman" w:hAnsi="Times New Roman" w:cs="Times New Roman"/>
                <w:sz w:val="18"/>
                <w:szCs w:val="18"/>
              </w:rPr>
              <w:t>Министерство образования и науки Р</w:t>
            </w:r>
            <w:proofErr w:type="gramStart"/>
            <w:r w:rsidRPr="00B503A3">
              <w:rPr>
                <w:rFonts w:ascii="Times New Roman" w:hAnsi="Times New Roman" w:cs="Times New Roman"/>
                <w:sz w:val="18"/>
                <w:szCs w:val="18"/>
              </w:rPr>
              <w:t>С(</w:t>
            </w:r>
            <w:proofErr w:type="gramEnd"/>
            <w:r w:rsidRPr="00B503A3">
              <w:rPr>
                <w:rFonts w:ascii="Times New Roman" w:hAnsi="Times New Roman" w:cs="Times New Roman"/>
                <w:sz w:val="18"/>
                <w:szCs w:val="18"/>
              </w:rPr>
              <w:t>Я))</w:t>
            </w:r>
          </w:p>
        </w:tc>
        <w:tc>
          <w:tcPr>
            <w:tcW w:w="983" w:type="pct"/>
            <w:shd w:val="clear" w:color="auto" w:fill="auto"/>
          </w:tcPr>
          <w:p w:rsidR="00B503A3" w:rsidRPr="003F4DF6" w:rsidRDefault="00D84240" w:rsidP="00D84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3F4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Бердигестяхская</w:t>
            </w:r>
            <w:proofErr w:type="spellEnd"/>
            <w:r w:rsidRPr="003F4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 </w:t>
            </w:r>
            <w:proofErr w:type="spellStart"/>
            <w:r w:rsidRPr="003F4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им.С.П.Данилова</w:t>
            </w:r>
            <w:proofErr w:type="spellEnd"/>
            <w:r w:rsidRPr="003F4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МР горный улус</w:t>
            </w:r>
          </w:p>
        </w:tc>
      </w:tr>
      <w:tr w:rsidR="00B503A3" w:rsidRPr="00BC2013" w:rsidTr="00B503A3">
        <w:tc>
          <w:tcPr>
            <w:tcW w:w="639" w:type="pct"/>
            <w:shd w:val="clear" w:color="auto" w:fill="auto"/>
          </w:tcPr>
          <w:p w:rsidR="00B503A3" w:rsidRPr="00B503A3" w:rsidRDefault="00B503A3" w:rsidP="00B503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A3">
              <w:rPr>
                <w:rFonts w:ascii="Times New Roman" w:hAnsi="Times New Roman" w:cs="Times New Roman"/>
                <w:sz w:val="18"/>
                <w:szCs w:val="18"/>
              </w:rPr>
              <w:t>44.03.05</w:t>
            </w:r>
          </w:p>
        </w:tc>
        <w:tc>
          <w:tcPr>
            <w:tcW w:w="1007" w:type="pct"/>
            <w:shd w:val="clear" w:color="auto" w:fill="auto"/>
          </w:tcPr>
          <w:p w:rsidR="00B503A3" w:rsidRPr="00B503A3" w:rsidRDefault="00B503A3" w:rsidP="005B20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3A3">
              <w:rPr>
                <w:rFonts w:ascii="Times New Roman" w:hAnsi="Times New Roman" w:cs="Times New Roman"/>
                <w:sz w:val="18"/>
                <w:szCs w:val="18"/>
              </w:rPr>
              <w:t xml:space="preserve">Педагогическое образование (с двумя профилями подготовки) </w:t>
            </w:r>
            <w:r w:rsidRPr="00B503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(История и право)</w:t>
            </w:r>
          </w:p>
        </w:tc>
        <w:tc>
          <w:tcPr>
            <w:tcW w:w="807" w:type="pct"/>
            <w:shd w:val="clear" w:color="auto" w:fill="auto"/>
          </w:tcPr>
          <w:p w:rsidR="00B503A3" w:rsidRPr="00C74050" w:rsidRDefault="00B93EDD" w:rsidP="00B5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40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</w:t>
            </w:r>
            <w:r w:rsidR="00B503A3" w:rsidRPr="00C740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арабукин</w:t>
            </w:r>
            <w:proofErr w:type="spellEnd"/>
            <w:r w:rsidR="00B503A3" w:rsidRPr="00C740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Гаврил Александрович</w:t>
            </w:r>
          </w:p>
        </w:tc>
        <w:tc>
          <w:tcPr>
            <w:tcW w:w="371" w:type="pct"/>
            <w:shd w:val="clear" w:color="auto" w:fill="auto"/>
          </w:tcPr>
          <w:p w:rsidR="00B503A3" w:rsidRPr="00B503A3" w:rsidRDefault="00B503A3" w:rsidP="00B5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93" w:type="pct"/>
            <w:shd w:val="clear" w:color="auto" w:fill="auto"/>
          </w:tcPr>
          <w:p w:rsidR="00B503A3" w:rsidRPr="00B503A3" w:rsidRDefault="00B503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3A3">
              <w:rPr>
                <w:rFonts w:ascii="Times New Roman" w:hAnsi="Times New Roman" w:cs="Times New Roman"/>
                <w:sz w:val="18"/>
                <w:szCs w:val="18"/>
              </w:rPr>
              <w:t>Министерство образования и науки Р</w:t>
            </w:r>
            <w:proofErr w:type="gramStart"/>
            <w:r w:rsidRPr="00B503A3">
              <w:rPr>
                <w:rFonts w:ascii="Times New Roman" w:hAnsi="Times New Roman" w:cs="Times New Roman"/>
                <w:sz w:val="18"/>
                <w:szCs w:val="18"/>
              </w:rPr>
              <w:t>С(</w:t>
            </w:r>
            <w:proofErr w:type="gramEnd"/>
            <w:r w:rsidRPr="00B503A3">
              <w:rPr>
                <w:rFonts w:ascii="Times New Roman" w:hAnsi="Times New Roman" w:cs="Times New Roman"/>
                <w:sz w:val="18"/>
                <w:szCs w:val="18"/>
              </w:rPr>
              <w:t>Я))</w:t>
            </w:r>
          </w:p>
        </w:tc>
        <w:tc>
          <w:tcPr>
            <w:tcW w:w="983" w:type="pct"/>
            <w:shd w:val="clear" w:color="auto" w:fill="auto"/>
          </w:tcPr>
          <w:p w:rsidR="00B503A3" w:rsidRPr="00C74050" w:rsidRDefault="00C74050" w:rsidP="00C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0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Покровская СОШ №1 </w:t>
            </w:r>
            <w:proofErr w:type="spellStart"/>
            <w:r w:rsidRPr="00C740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им.И.М.ЯковлеваХангаласский</w:t>
            </w:r>
            <w:proofErr w:type="spellEnd"/>
            <w:r w:rsidRPr="00C740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р-н</w:t>
            </w:r>
          </w:p>
        </w:tc>
      </w:tr>
      <w:tr w:rsidR="008B28F4" w:rsidRPr="00BC2013" w:rsidTr="00B503A3">
        <w:tc>
          <w:tcPr>
            <w:tcW w:w="639" w:type="pct"/>
            <w:shd w:val="clear" w:color="auto" w:fill="auto"/>
          </w:tcPr>
          <w:p w:rsidR="008B28F4" w:rsidRPr="00F77C71" w:rsidRDefault="008B28F4" w:rsidP="008B2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C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44.03.05</w:t>
            </w:r>
          </w:p>
        </w:tc>
        <w:tc>
          <w:tcPr>
            <w:tcW w:w="1007" w:type="pct"/>
            <w:shd w:val="clear" w:color="auto" w:fill="auto"/>
          </w:tcPr>
          <w:p w:rsidR="008B28F4" w:rsidRPr="00F77C71" w:rsidRDefault="008B28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7C71">
              <w:rPr>
                <w:rFonts w:ascii="Times New Roman" w:hAnsi="Times New Roman" w:cs="Times New Roman"/>
                <w:sz w:val="18"/>
                <w:szCs w:val="18"/>
              </w:rPr>
              <w:t>Педагогическое образование (с двумя профилями подготовки) (История и обществознание)</w:t>
            </w:r>
          </w:p>
        </w:tc>
        <w:tc>
          <w:tcPr>
            <w:tcW w:w="807" w:type="pct"/>
            <w:shd w:val="clear" w:color="auto" w:fill="auto"/>
          </w:tcPr>
          <w:p w:rsidR="008B28F4" w:rsidRPr="00D84240" w:rsidRDefault="008B28F4" w:rsidP="00B9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Калашников Алексей Алексеевич</w:t>
            </w:r>
          </w:p>
        </w:tc>
        <w:tc>
          <w:tcPr>
            <w:tcW w:w="371" w:type="pct"/>
            <w:shd w:val="clear" w:color="auto" w:fill="auto"/>
          </w:tcPr>
          <w:p w:rsidR="008B28F4" w:rsidRPr="00F77C71" w:rsidRDefault="008B28F4" w:rsidP="00F77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C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93" w:type="pct"/>
            <w:shd w:val="clear" w:color="auto" w:fill="auto"/>
          </w:tcPr>
          <w:p w:rsidR="008B28F4" w:rsidRPr="00F77C71" w:rsidRDefault="008B28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7C71">
              <w:rPr>
                <w:rFonts w:ascii="Times New Roman" w:hAnsi="Times New Roman" w:cs="Times New Roman"/>
                <w:sz w:val="18"/>
                <w:szCs w:val="18"/>
              </w:rPr>
              <w:t>Министерство образования и науки Р</w:t>
            </w:r>
            <w:proofErr w:type="gramStart"/>
            <w:r w:rsidRPr="00F77C71">
              <w:rPr>
                <w:rFonts w:ascii="Times New Roman" w:hAnsi="Times New Roman" w:cs="Times New Roman"/>
                <w:sz w:val="18"/>
                <w:szCs w:val="18"/>
              </w:rPr>
              <w:t>С(</w:t>
            </w:r>
            <w:proofErr w:type="gramEnd"/>
            <w:r w:rsidRPr="00F77C71">
              <w:rPr>
                <w:rFonts w:ascii="Times New Roman" w:hAnsi="Times New Roman" w:cs="Times New Roman"/>
                <w:sz w:val="18"/>
                <w:szCs w:val="18"/>
              </w:rPr>
              <w:t>Я))</w:t>
            </w:r>
          </w:p>
        </w:tc>
        <w:tc>
          <w:tcPr>
            <w:tcW w:w="983" w:type="pct"/>
            <w:shd w:val="clear" w:color="auto" w:fill="auto"/>
          </w:tcPr>
          <w:p w:rsidR="008B28F4" w:rsidRPr="00BC2013" w:rsidRDefault="00D84240" w:rsidP="00D84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Санаторий-профилакторий «Смена» СВФУ</w:t>
            </w:r>
          </w:p>
        </w:tc>
      </w:tr>
      <w:tr w:rsidR="008B28F4" w:rsidRPr="00BC2013" w:rsidTr="00B503A3">
        <w:tc>
          <w:tcPr>
            <w:tcW w:w="639" w:type="pct"/>
            <w:shd w:val="clear" w:color="auto" w:fill="auto"/>
          </w:tcPr>
          <w:p w:rsidR="008B28F4" w:rsidRPr="00F77C71" w:rsidRDefault="008B28F4" w:rsidP="008B2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C71">
              <w:rPr>
                <w:rFonts w:ascii="Times New Roman" w:hAnsi="Times New Roman" w:cs="Times New Roman"/>
                <w:sz w:val="18"/>
                <w:szCs w:val="18"/>
              </w:rPr>
              <w:t>44.03.05</w:t>
            </w:r>
          </w:p>
        </w:tc>
        <w:tc>
          <w:tcPr>
            <w:tcW w:w="1007" w:type="pct"/>
            <w:shd w:val="clear" w:color="auto" w:fill="auto"/>
          </w:tcPr>
          <w:p w:rsidR="008B28F4" w:rsidRPr="00F77C71" w:rsidRDefault="008B28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7C71">
              <w:rPr>
                <w:rFonts w:ascii="Times New Roman" w:hAnsi="Times New Roman" w:cs="Times New Roman"/>
                <w:sz w:val="18"/>
                <w:szCs w:val="18"/>
              </w:rPr>
              <w:t>Педагогическое образование (с двумя профилями подготовки) (История и обществознание)</w:t>
            </w:r>
          </w:p>
        </w:tc>
        <w:tc>
          <w:tcPr>
            <w:tcW w:w="807" w:type="pct"/>
            <w:shd w:val="clear" w:color="auto" w:fill="auto"/>
          </w:tcPr>
          <w:p w:rsidR="008B28F4" w:rsidRPr="003E199C" w:rsidRDefault="008B28F4" w:rsidP="008B2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9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Попова Алина Павловна</w:t>
            </w:r>
          </w:p>
        </w:tc>
        <w:tc>
          <w:tcPr>
            <w:tcW w:w="371" w:type="pct"/>
            <w:shd w:val="clear" w:color="auto" w:fill="auto"/>
          </w:tcPr>
          <w:p w:rsidR="008B28F4" w:rsidRPr="00F77C71" w:rsidRDefault="008B28F4" w:rsidP="00F77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C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93" w:type="pct"/>
            <w:shd w:val="clear" w:color="auto" w:fill="auto"/>
          </w:tcPr>
          <w:p w:rsidR="008B28F4" w:rsidRPr="00F77C71" w:rsidRDefault="008B28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7C71">
              <w:rPr>
                <w:rFonts w:ascii="Times New Roman" w:hAnsi="Times New Roman" w:cs="Times New Roman"/>
                <w:sz w:val="18"/>
                <w:szCs w:val="18"/>
              </w:rPr>
              <w:t>Министерство образования и науки Р</w:t>
            </w:r>
            <w:proofErr w:type="gramStart"/>
            <w:r w:rsidRPr="00F77C71">
              <w:rPr>
                <w:rFonts w:ascii="Times New Roman" w:hAnsi="Times New Roman" w:cs="Times New Roman"/>
                <w:sz w:val="18"/>
                <w:szCs w:val="18"/>
              </w:rPr>
              <w:t>С(</w:t>
            </w:r>
            <w:proofErr w:type="gramEnd"/>
            <w:r w:rsidRPr="00F77C71">
              <w:rPr>
                <w:rFonts w:ascii="Times New Roman" w:hAnsi="Times New Roman" w:cs="Times New Roman"/>
                <w:sz w:val="18"/>
                <w:szCs w:val="18"/>
              </w:rPr>
              <w:t>Я))</w:t>
            </w:r>
          </w:p>
        </w:tc>
        <w:tc>
          <w:tcPr>
            <w:tcW w:w="983" w:type="pct"/>
            <w:shd w:val="clear" w:color="auto" w:fill="auto"/>
          </w:tcPr>
          <w:p w:rsidR="008B28F4" w:rsidRPr="00BC2013" w:rsidRDefault="00D84240" w:rsidP="003F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Санаторий-профилакторий «Смена» СВФУ</w:t>
            </w:r>
          </w:p>
        </w:tc>
      </w:tr>
      <w:tr w:rsidR="008B28F4" w:rsidRPr="00BC2013" w:rsidTr="00B503A3">
        <w:tc>
          <w:tcPr>
            <w:tcW w:w="639" w:type="pct"/>
            <w:shd w:val="clear" w:color="auto" w:fill="auto"/>
          </w:tcPr>
          <w:p w:rsidR="008B28F4" w:rsidRPr="00F77C71" w:rsidRDefault="008B28F4" w:rsidP="008B2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C71">
              <w:rPr>
                <w:rFonts w:ascii="Times New Roman" w:hAnsi="Times New Roman" w:cs="Times New Roman"/>
                <w:sz w:val="18"/>
                <w:szCs w:val="18"/>
              </w:rPr>
              <w:t>44.03.05</w:t>
            </w:r>
          </w:p>
        </w:tc>
        <w:tc>
          <w:tcPr>
            <w:tcW w:w="1007" w:type="pct"/>
            <w:shd w:val="clear" w:color="auto" w:fill="auto"/>
          </w:tcPr>
          <w:p w:rsidR="008B28F4" w:rsidRPr="00F77C71" w:rsidRDefault="008B28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7C71">
              <w:rPr>
                <w:rFonts w:ascii="Times New Roman" w:hAnsi="Times New Roman" w:cs="Times New Roman"/>
                <w:sz w:val="18"/>
                <w:szCs w:val="18"/>
              </w:rPr>
              <w:t>Педагогическое образование (с двумя профилями подготовки) (История и обществознание)</w:t>
            </w:r>
          </w:p>
        </w:tc>
        <w:tc>
          <w:tcPr>
            <w:tcW w:w="807" w:type="pct"/>
            <w:shd w:val="clear" w:color="auto" w:fill="auto"/>
          </w:tcPr>
          <w:p w:rsidR="008B28F4" w:rsidRPr="003E199C" w:rsidRDefault="008B28F4" w:rsidP="008B2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E19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Чибыев</w:t>
            </w:r>
            <w:proofErr w:type="spellEnd"/>
            <w:r w:rsidRPr="003E19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Илья Григорьевич</w:t>
            </w:r>
          </w:p>
        </w:tc>
        <w:tc>
          <w:tcPr>
            <w:tcW w:w="371" w:type="pct"/>
            <w:shd w:val="clear" w:color="auto" w:fill="auto"/>
          </w:tcPr>
          <w:p w:rsidR="008B28F4" w:rsidRPr="00F77C71" w:rsidRDefault="008B28F4" w:rsidP="00F77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C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93" w:type="pct"/>
            <w:shd w:val="clear" w:color="auto" w:fill="auto"/>
          </w:tcPr>
          <w:p w:rsidR="008B28F4" w:rsidRPr="00F77C71" w:rsidRDefault="008B28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7C71">
              <w:rPr>
                <w:rFonts w:ascii="Times New Roman" w:hAnsi="Times New Roman" w:cs="Times New Roman"/>
                <w:sz w:val="18"/>
                <w:szCs w:val="18"/>
              </w:rPr>
              <w:t>Министерство образования и науки Р</w:t>
            </w:r>
            <w:proofErr w:type="gramStart"/>
            <w:r w:rsidRPr="00F77C71">
              <w:rPr>
                <w:rFonts w:ascii="Times New Roman" w:hAnsi="Times New Roman" w:cs="Times New Roman"/>
                <w:sz w:val="18"/>
                <w:szCs w:val="18"/>
              </w:rPr>
              <w:t>С(</w:t>
            </w:r>
            <w:proofErr w:type="gramEnd"/>
            <w:r w:rsidRPr="00F77C71">
              <w:rPr>
                <w:rFonts w:ascii="Times New Roman" w:hAnsi="Times New Roman" w:cs="Times New Roman"/>
                <w:sz w:val="18"/>
                <w:szCs w:val="18"/>
              </w:rPr>
              <w:t>Я))</w:t>
            </w:r>
          </w:p>
        </w:tc>
        <w:tc>
          <w:tcPr>
            <w:tcW w:w="983" w:type="pct"/>
            <w:shd w:val="clear" w:color="auto" w:fill="auto"/>
          </w:tcPr>
          <w:p w:rsidR="008B28F4" w:rsidRPr="00C74050" w:rsidRDefault="00C74050" w:rsidP="00C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0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Покровская СОШ №1 </w:t>
            </w:r>
            <w:proofErr w:type="spellStart"/>
            <w:r w:rsidRPr="00C740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им.И.М.ЯковлеваХангаласский</w:t>
            </w:r>
            <w:proofErr w:type="spellEnd"/>
            <w:r w:rsidRPr="00C740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р-н</w:t>
            </w:r>
          </w:p>
        </w:tc>
      </w:tr>
      <w:tr w:rsidR="008B28F4" w:rsidRPr="00BC2013" w:rsidTr="00B503A3">
        <w:tc>
          <w:tcPr>
            <w:tcW w:w="639" w:type="pct"/>
            <w:shd w:val="clear" w:color="auto" w:fill="auto"/>
          </w:tcPr>
          <w:p w:rsidR="008B28F4" w:rsidRPr="00F77C71" w:rsidRDefault="00F77C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7C71">
              <w:rPr>
                <w:rFonts w:ascii="Times New Roman" w:hAnsi="Times New Roman" w:cs="Times New Roman"/>
                <w:sz w:val="18"/>
                <w:szCs w:val="18"/>
              </w:rPr>
              <w:t>41.03.04</w:t>
            </w:r>
          </w:p>
        </w:tc>
        <w:tc>
          <w:tcPr>
            <w:tcW w:w="1007" w:type="pct"/>
            <w:shd w:val="clear" w:color="auto" w:fill="auto"/>
          </w:tcPr>
          <w:p w:rsidR="008B28F4" w:rsidRPr="00F77C71" w:rsidRDefault="008B28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77C71">
              <w:rPr>
                <w:rFonts w:ascii="Times New Roman" w:hAnsi="Times New Roman" w:cs="Times New Roman"/>
                <w:sz w:val="18"/>
                <w:szCs w:val="18"/>
              </w:rPr>
              <w:t>Политология (Государственная политика и управление</w:t>
            </w:r>
            <w:proofErr w:type="gramEnd"/>
          </w:p>
        </w:tc>
        <w:tc>
          <w:tcPr>
            <w:tcW w:w="807" w:type="pct"/>
            <w:shd w:val="clear" w:color="auto" w:fill="auto"/>
          </w:tcPr>
          <w:p w:rsidR="008B28F4" w:rsidRPr="003E199C" w:rsidRDefault="008B28F4" w:rsidP="00F77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9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Иванов Вячеслав </w:t>
            </w:r>
            <w:proofErr w:type="spellStart"/>
            <w:r w:rsidRPr="003E19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Джулустанович</w:t>
            </w:r>
            <w:proofErr w:type="spellEnd"/>
          </w:p>
        </w:tc>
        <w:tc>
          <w:tcPr>
            <w:tcW w:w="371" w:type="pct"/>
            <w:shd w:val="clear" w:color="auto" w:fill="auto"/>
          </w:tcPr>
          <w:p w:rsidR="008B28F4" w:rsidRPr="00F77C71" w:rsidRDefault="00F77C71" w:rsidP="00F77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C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93" w:type="pct"/>
            <w:shd w:val="clear" w:color="auto" w:fill="auto"/>
          </w:tcPr>
          <w:p w:rsidR="008B28F4" w:rsidRPr="00F77C71" w:rsidRDefault="008B28F4" w:rsidP="00F77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77C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Окружная администрация города Якутска)</w:t>
            </w:r>
            <w:proofErr w:type="gramEnd"/>
          </w:p>
        </w:tc>
        <w:tc>
          <w:tcPr>
            <w:tcW w:w="983" w:type="pct"/>
            <w:shd w:val="clear" w:color="auto" w:fill="auto"/>
          </w:tcPr>
          <w:p w:rsidR="008B28F4" w:rsidRPr="003F4DF6" w:rsidRDefault="00D84240" w:rsidP="00D84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Министерство по делам молодежи и социальных коммуникаций</w:t>
            </w:r>
          </w:p>
        </w:tc>
      </w:tr>
      <w:tr w:rsidR="00B503A3" w:rsidRPr="00BC2013" w:rsidTr="00B503A3">
        <w:tc>
          <w:tcPr>
            <w:tcW w:w="639" w:type="pct"/>
            <w:shd w:val="clear" w:color="auto" w:fill="auto"/>
          </w:tcPr>
          <w:p w:rsidR="00B503A3" w:rsidRPr="00BC2013" w:rsidRDefault="00F77C71" w:rsidP="00F77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44.03.05</w:t>
            </w:r>
          </w:p>
        </w:tc>
        <w:tc>
          <w:tcPr>
            <w:tcW w:w="1007" w:type="pct"/>
            <w:shd w:val="clear" w:color="auto" w:fill="auto"/>
          </w:tcPr>
          <w:p w:rsidR="00B503A3" w:rsidRPr="00BC2013" w:rsidRDefault="00F77C71" w:rsidP="00F77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Педагогическое образование (с двумя профилями подготовки) (История и право, академический бакалавр)</w:t>
            </w:r>
          </w:p>
        </w:tc>
        <w:tc>
          <w:tcPr>
            <w:tcW w:w="807" w:type="pct"/>
            <w:shd w:val="clear" w:color="auto" w:fill="auto"/>
          </w:tcPr>
          <w:p w:rsidR="00B503A3" w:rsidRPr="00AC0D63" w:rsidRDefault="00F77C71" w:rsidP="00F77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Винокуров </w:t>
            </w:r>
            <w:proofErr w:type="spellStart"/>
            <w:r w:rsidRPr="00AC0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Алтан-Сарын</w:t>
            </w:r>
            <w:proofErr w:type="spellEnd"/>
            <w:r w:rsidRPr="00AC0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Максимович</w:t>
            </w:r>
          </w:p>
        </w:tc>
        <w:tc>
          <w:tcPr>
            <w:tcW w:w="371" w:type="pct"/>
            <w:shd w:val="clear" w:color="auto" w:fill="auto"/>
          </w:tcPr>
          <w:p w:rsidR="00B503A3" w:rsidRPr="00BC2013" w:rsidRDefault="00F77C71" w:rsidP="00D84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3" w:type="pct"/>
            <w:shd w:val="clear" w:color="auto" w:fill="auto"/>
          </w:tcPr>
          <w:p w:rsidR="00B503A3" w:rsidRPr="00BC2013" w:rsidRDefault="00F77C71" w:rsidP="00F77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Окружная администрация города Якутска</w:t>
            </w:r>
          </w:p>
        </w:tc>
        <w:tc>
          <w:tcPr>
            <w:tcW w:w="983" w:type="pct"/>
            <w:shd w:val="clear" w:color="auto" w:fill="auto"/>
          </w:tcPr>
          <w:p w:rsidR="00B503A3" w:rsidRPr="003F4DF6" w:rsidRDefault="005B2006" w:rsidP="005B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МОБУ СОШ №3 г</w:t>
            </w:r>
            <w:proofErr w:type="gramStart"/>
            <w:r w:rsidRPr="003F4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.Я</w:t>
            </w:r>
            <w:proofErr w:type="gramEnd"/>
            <w:r w:rsidRPr="003F4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кутск</w:t>
            </w:r>
          </w:p>
        </w:tc>
      </w:tr>
      <w:tr w:rsidR="00F77C71" w:rsidRPr="00BC2013" w:rsidTr="00F77C71">
        <w:trPr>
          <w:trHeight w:val="1674"/>
        </w:trPr>
        <w:tc>
          <w:tcPr>
            <w:tcW w:w="639" w:type="pct"/>
            <w:shd w:val="clear" w:color="auto" w:fill="auto"/>
          </w:tcPr>
          <w:p w:rsidR="00F77C71" w:rsidRPr="00F77C71" w:rsidRDefault="00F77C71" w:rsidP="005B20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7C71">
              <w:rPr>
                <w:rFonts w:ascii="Times New Roman" w:hAnsi="Times New Roman" w:cs="Times New Roman"/>
                <w:sz w:val="18"/>
                <w:szCs w:val="18"/>
              </w:rPr>
              <w:t>44.03.05</w:t>
            </w:r>
          </w:p>
        </w:tc>
        <w:tc>
          <w:tcPr>
            <w:tcW w:w="1007" w:type="pct"/>
            <w:shd w:val="clear" w:color="auto" w:fill="auto"/>
          </w:tcPr>
          <w:p w:rsidR="00F77C71" w:rsidRPr="00F77C71" w:rsidRDefault="00F77C71" w:rsidP="005B20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7C71">
              <w:rPr>
                <w:rFonts w:ascii="Times New Roman" w:hAnsi="Times New Roman" w:cs="Times New Roman"/>
                <w:sz w:val="18"/>
                <w:szCs w:val="18"/>
              </w:rPr>
              <w:t>Педагогическое образование (с двумя профилями подготовки) (История и право, академический бакалавр)</w:t>
            </w:r>
          </w:p>
        </w:tc>
        <w:tc>
          <w:tcPr>
            <w:tcW w:w="807" w:type="pct"/>
            <w:shd w:val="clear" w:color="auto" w:fill="auto"/>
          </w:tcPr>
          <w:p w:rsidR="00F77C71" w:rsidRPr="00AC0D63" w:rsidRDefault="00F77C71" w:rsidP="00F77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Софронов Вячеслав Кириллович</w:t>
            </w:r>
          </w:p>
        </w:tc>
        <w:tc>
          <w:tcPr>
            <w:tcW w:w="371" w:type="pct"/>
            <w:shd w:val="clear" w:color="auto" w:fill="auto"/>
          </w:tcPr>
          <w:p w:rsidR="00F77C71" w:rsidRPr="00F77C71" w:rsidRDefault="00F77C71" w:rsidP="00F77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C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93" w:type="pct"/>
            <w:shd w:val="clear" w:color="auto" w:fill="auto"/>
          </w:tcPr>
          <w:p w:rsidR="00F77C71" w:rsidRPr="00F77C71" w:rsidRDefault="00F77C71" w:rsidP="00F77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C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Министерство образования РС (Я))</w:t>
            </w:r>
          </w:p>
        </w:tc>
        <w:tc>
          <w:tcPr>
            <w:tcW w:w="983" w:type="pct"/>
            <w:shd w:val="clear" w:color="auto" w:fill="auto"/>
          </w:tcPr>
          <w:p w:rsidR="00F77C71" w:rsidRPr="003F4DF6" w:rsidRDefault="005B2006" w:rsidP="005B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МОБУ СОШ№31 г</w:t>
            </w:r>
            <w:proofErr w:type="gramStart"/>
            <w:r w:rsidRPr="003F4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.Я</w:t>
            </w:r>
            <w:proofErr w:type="gramEnd"/>
            <w:r w:rsidRPr="003F4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кутск</w:t>
            </w:r>
          </w:p>
        </w:tc>
      </w:tr>
      <w:tr w:rsidR="00F77C71" w:rsidRPr="00BC2013" w:rsidTr="00B503A3">
        <w:tc>
          <w:tcPr>
            <w:tcW w:w="639" w:type="pct"/>
            <w:shd w:val="clear" w:color="auto" w:fill="auto"/>
          </w:tcPr>
          <w:p w:rsidR="00F77C71" w:rsidRPr="00F77C71" w:rsidRDefault="00F77C71" w:rsidP="00F77C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7C71">
              <w:rPr>
                <w:rFonts w:ascii="Times New Roman" w:hAnsi="Times New Roman" w:cs="Times New Roman"/>
                <w:sz w:val="18"/>
                <w:szCs w:val="18"/>
              </w:rPr>
              <w:t xml:space="preserve">46.03.01 </w:t>
            </w:r>
          </w:p>
        </w:tc>
        <w:tc>
          <w:tcPr>
            <w:tcW w:w="1007" w:type="pct"/>
            <w:shd w:val="clear" w:color="auto" w:fill="auto"/>
          </w:tcPr>
          <w:p w:rsidR="00F77C71" w:rsidRPr="00F77C71" w:rsidRDefault="00F77C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7C71"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807" w:type="pct"/>
            <w:shd w:val="clear" w:color="auto" w:fill="auto"/>
          </w:tcPr>
          <w:p w:rsidR="00F77C71" w:rsidRPr="002010EF" w:rsidRDefault="00F77C71" w:rsidP="00F77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10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Гузаиров Артем Сергеевич</w:t>
            </w:r>
          </w:p>
        </w:tc>
        <w:tc>
          <w:tcPr>
            <w:tcW w:w="371" w:type="pct"/>
            <w:shd w:val="clear" w:color="auto" w:fill="auto"/>
          </w:tcPr>
          <w:p w:rsidR="00F77C71" w:rsidRPr="00F77C71" w:rsidRDefault="00F77C71" w:rsidP="00F77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93" w:type="pct"/>
            <w:shd w:val="clear" w:color="auto" w:fill="auto"/>
          </w:tcPr>
          <w:p w:rsidR="00F77C71" w:rsidRPr="00F77C71" w:rsidRDefault="00F77C71" w:rsidP="00F77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77C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МР "</w:t>
            </w:r>
            <w:proofErr w:type="spellStart"/>
            <w:r w:rsidRPr="00F77C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Таттинский</w:t>
            </w:r>
            <w:proofErr w:type="spellEnd"/>
            <w:r w:rsidRPr="00F77C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улус")</w:t>
            </w:r>
            <w:proofErr w:type="gramEnd"/>
          </w:p>
        </w:tc>
        <w:tc>
          <w:tcPr>
            <w:tcW w:w="983" w:type="pct"/>
            <w:shd w:val="clear" w:color="auto" w:fill="auto"/>
          </w:tcPr>
          <w:p w:rsidR="00F77C71" w:rsidRPr="00951758" w:rsidRDefault="002010EF" w:rsidP="003F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Ведомственные архивы и музеи СВФУ</w:t>
            </w:r>
          </w:p>
        </w:tc>
      </w:tr>
      <w:tr w:rsidR="002010EF" w:rsidRPr="00BC2013" w:rsidTr="00B503A3">
        <w:tc>
          <w:tcPr>
            <w:tcW w:w="639" w:type="pct"/>
            <w:shd w:val="clear" w:color="auto" w:fill="auto"/>
          </w:tcPr>
          <w:p w:rsidR="002010EF" w:rsidRPr="00136BCC" w:rsidRDefault="002010EF" w:rsidP="003F4D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CC">
              <w:rPr>
                <w:rFonts w:ascii="Times New Roman" w:hAnsi="Times New Roman" w:cs="Times New Roman"/>
                <w:sz w:val="18"/>
                <w:szCs w:val="18"/>
              </w:rPr>
              <w:t xml:space="preserve">46.03.01 </w:t>
            </w:r>
          </w:p>
        </w:tc>
        <w:tc>
          <w:tcPr>
            <w:tcW w:w="1007" w:type="pct"/>
            <w:shd w:val="clear" w:color="auto" w:fill="auto"/>
          </w:tcPr>
          <w:p w:rsidR="002010EF" w:rsidRPr="00136BCC" w:rsidRDefault="002010EF" w:rsidP="003F4D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CC"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807" w:type="pct"/>
            <w:shd w:val="clear" w:color="auto" w:fill="auto"/>
          </w:tcPr>
          <w:p w:rsidR="002010EF" w:rsidRPr="002010EF" w:rsidRDefault="002010EF" w:rsidP="003F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10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 Иван Власьевич</w:t>
            </w:r>
          </w:p>
        </w:tc>
        <w:tc>
          <w:tcPr>
            <w:tcW w:w="371" w:type="pct"/>
            <w:shd w:val="clear" w:color="auto" w:fill="auto"/>
          </w:tcPr>
          <w:p w:rsidR="002010EF" w:rsidRPr="00F77C71" w:rsidRDefault="002010EF" w:rsidP="003F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93" w:type="pct"/>
            <w:shd w:val="clear" w:color="auto" w:fill="auto"/>
          </w:tcPr>
          <w:p w:rsidR="002010EF" w:rsidRPr="00F77C71" w:rsidRDefault="002010EF" w:rsidP="003F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C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 "</w:t>
            </w:r>
            <w:proofErr w:type="spellStart"/>
            <w:r w:rsidRPr="00F77C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Мегино-Кангаласский</w:t>
            </w:r>
            <w:proofErr w:type="spellEnd"/>
            <w:r w:rsidRPr="00F77C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улус" РС (Я))</w:t>
            </w:r>
          </w:p>
        </w:tc>
        <w:tc>
          <w:tcPr>
            <w:tcW w:w="983" w:type="pct"/>
            <w:shd w:val="clear" w:color="auto" w:fill="auto"/>
          </w:tcPr>
          <w:p w:rsidR="002010EF" w:rsidRPr="002010EF" w:rsidRDefault="002010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0EF">
              <w:rPr>
                <w:rFonts w:ascii="Times New Roman" w:hAnsi="Times New Roman" w:cs="Times New Roman"/>
                <w:sz w:val="18"/>
                <w:szCs w:val="18"/>
              </w:rPr>
              <w:t>Ведомственные архивы и музеи СВФУ</w:t>
            </w:r>
          </w:p>
        </w:tc>
      </w:tr>
      <w:tr w:rsidR="002010EF" w:rsidRPr="00BC2013" w:rsidTr="00B503A3">
        <w:tc>
          <w:tcPr>
            <w:tcW w:w="639" w:type="pct"/>
            <w:shd w:val="clear" w:color="auto" w:fill="auto"/>
          </w:tcPr>
          <w:p w:rsidR="002010EF" w:rsidRPr="00136BCC" w:rsidRDefault="002010EF" w:rsidP="003F4D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CC">
              <w:rPr>
                <w:rFonts w:ascii="Times New Roman" w:hAnsi="Times New Roman" w:cs="Times New Roman"/>
                <w:sz w:val="18"/>
                <w:szCs w:val="18"/>
              </w:rPr>
              <w:t xml:space="preserve">46.03.01 </w:t>
            </w:r>
          </w:p>
        </w:tc>
        <w:tc>
          <w:tcPr>
            <w:tcW w:w="1007" w:type="pct"/>
            <w:shd w:val="clear" w:color="auto" w:fill="auto"/>
          </w:tcPr>
          <w:p w:rsidR="002010EF" w:rsidRPr="00136BCC" w:rsidRDefault="002010EF" w:rsidP="003F4D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CC"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807" w:type="pct"/>
            <w:shd w:val="clear" w:color="auto" w:fill="auto"/>
          </w:tcPr>
          <w:p w:rsidR="002010EF" w:rsidRPr="002010EF" w:rsidRDefault="002010EF" w:rsidP="003F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10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Корнилов Айсен Данилович</w:t>
            </w:r>
          </w:p>
        </w:tc>
        <w:tc>
          <w:tcPr>
            <w:tcW w:w="371" w:type="pct"/>
            <w:shd w:val="clear" w:color="auto" w:fill="auto"/>
          </w:tcPr>
          <w:p w:rsidR="002010EF" w:rsidRPr="00F77C71" w:rsidRDefault="002010EF" w:rsidP="003F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C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93" w:type="pct"/>
            <w:shd w:val="clear" w:color="auto" w:fill="auto"/>
          </w:tcPr>
          <w:p w:rsidR="002010EF" w:rsidRPr="00F77C71" w:rsidRDefault="002010EF" w:rsidP="003F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77C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 "</w:t>
            </w:r>
            <w:proofErr w:type="spellStart"/>
            <w:r w:rsidRPr="00F77C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Хангаласский</w:t>
            </w:r>
            <w:proofErr w:type="spellEnd"/>
            <w:r w:rsidRPr="00F77C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улус")</w:t>
            </w:r>
            <w:proofErr w:type="gramEnd"/>
          </w:p>
        </w:tc>
        <w:tc>
          <w:tcPr>
            <w:tcW w:w="983" w:type="pct"/>
            <w:shd w:val="clear" w:color="auto" w:fill="auto"/>
          </w:tcPr>
          <w:p w:rsidR="002010EF" w:rsidRPr="002010EF" w:rsidRDefault="002010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0EF">
              <w:rPr>
                <w:rFonts w:ascii="Times New Roman" w:hAnsi="Times New Roman" w:cs="Times New Roman"/>
                <w:sz w:val="18"/>
                <w:szCs w:val="18"/>
              </w:rPr>
              <w:t>Ведомственные архивы и музеи СВФУ</w:t>
            </w:r>
          </w:p>
        </w:tc>
      </w:tr>
      <w:tr w:rsidR="00C74050" w:rsidRPr="00BC2013" w:rsidTr="00B503A3">
        <w:tc>
          <w:tcPr>
            <w:tcW w:w="639" w:type="pct"/>
            <w:shd w:val="clear" w:color="auto" w:fill="auto"/>
          </w:tcPr>
          <w:p w:rsidR="00C74050" w:rsidRPr="00136BCC" w:rsidRDefault="00C74050" w:rsidP="00C740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CC">
              <w:rPr>
                <w:rFonts w:ascii="Times New Roman" w:hAnsi="Times New Roman" w:cs="Times New Roman"/>
                <w:sz w:val="18"/>
                <w:szCs w:val="18"/>
              </w:rPr>
              <w:t>44.03.01</w:t>
            </w:r>
          </w:p>
        </w:tc>
        <w:tc>
          <w:tcPr>
            <w:tcW w:w="1007" w:type="pct"/>
            <w:shd w:val="clear" w:color="auto" w:fill="auto"/>
          </w:tcPr>
          <w:p w:rsidR="00C74050" w:rsidRPr="00136BCC" w:rsidRDefault="00C74050" w:rsidP="00C740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CC">
              <w:rPr>
                <w:rFonts w:ascii="Times New Roman" w:hAnsi="Times New Roman" w:cs="Times New Roman"/>
                <w:sz w:val="18"/>
                <w:szCs w:val="18"/>
              </w:rPr>
              <w:t>Педагогическое образование (История)</w:t>
            </w:r>
          </w:p>
        </w:tc>
        <w:tc>
          <w:tcPr>
            <w:tcW w:w="807" w:type="pct"/>
            <w:shd w:val="clear" w:color="auto" w:fill="auto"/>
          </w:tcPr>
          <w:p w:rsidR="00C74050" w:rsidRPr="00951758" w:rsidRDefault="00C74050" w:rsidP="00C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7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Алексеев </w:t>
            </w:r>
            <w:proofErr w:type="spellStart"/>
            <w:r w:rsidRPr="009517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Арылхан</w:t>
            </w:r>
            <w:proofErr w:type="spellEnd"/>
            <w:r w:rsidR="00305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517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Нюргунович</w:t>
            </w:r>
            <w:proofErr w:type="spellEnd"/>
          </w:p>
        </w:tc>
        <w:tc>
          <w:tcPr>
            <w:tcW w:w="371" w:type="pct"/>
            <w:shd w:val="clear" w:color="auto" w:fill="auto"/>
          </w:tcPr>
          <w:p w:rsidR="00C74050" w:rsidRPr="00F77C71" w:rsidRDefault="00C74050" w:rsidP="00C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93" w:type="pct"/>
            <w:shd w:val="clear" w:color="auto" w:fill="auto"/>
          </w:tcPr>
          <w:p w:rsidR="00C74050" w:rsidRPr="00F77C71" w:rsidRDefault="00C74050" w:rsidP="00C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B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о целевом обучении с ОА г.Якутска от 16 июля 2015 г.)</w:t>
            </w:r>
          </w:p>
        </w:tc>
        <w:tc>
          <w:tcPr>
            <w:tcW w:w="983" w:type="pct"/>
            <w:shd w:val="clear" w:color="auto" w:fill="auto"/>
          </w:tcPr>
          <w:p w:rsidR="00C74050" w:rsidRPr="00951758" w:rsidRDefault="00C74050" w:rsidP="00C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Кафедра истории, обществознания и политологии СВФУ</w:t>
            </w:r>
          </w:p>
        </w:tc>
      </w:tr>
      <w:tr w:rsidR="00C74050" w:rsidRPr="00BC2013" w:rsidTr="00B503A3">
        <w:tc>
          <w:tcPr>
            <w:tcW w:w="639" w:type="pct"/>
            <w:shd w:val="clear" w:color="auto" w:fill="auto"/>
          </w:tcPr>
          <w:p w:rsidR="00C74050" w:rsidRPr="00136BCC" w:rsidRDefault="00C74050" w:rsidP="00C740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CC">
              <w:rPr>
                <w:rFonts w:ascii="Times New Roman" w:hAnsi="Times New Roman" w:cs="Times New Roman"/>
                <w:sz w:val="18"/>
                <w:szCs w:val="18"/>
              </w:rPr>
              <w:t>44.03.01</w:t>
            </w:r>
          </w:p>
        </w:tc>
        <w:tc>
          <w:tcPr>
            <w:tcW w:w="1007" w:type="pct"/>
            <w:shd w:val="clear" w:color="auto" w:fill="auto"/>
          </w:tcPr>
          <w:p w:rsidR="00C74050" w:rsidRPr="00136BCC" w:rsidRDefault="00C74050" w:rsidP="00C740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CC">
              <w:rPr>
                <w:rFonts w:ascii="Times New Roman" w:hAnsi="Times New Roman" w:cs="Times New Roman"/>
                <w:sz w:val="18"/>
                <w:szCs w:val="18"/>
              </w:rPr>
              <w:t>Педагогическое образование (История)</w:t>
            </w:r>
          </w:p>
        </w:tc>
        <w:tc>
          <w:tcPr>
            <w:tcW w:w="807" w:type="pct"/>
            <w:shd w:val="clear" w:color="auto" w:fill="auto"/>
          </w:tcPr>
          <w:p w:rsidR="00C74050" w:rsidRPr="00951758" w:rsidRDefault="00C74050" w:rsidP="00C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517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Грязнухина</w:t>
            </w:r>
            <w:proofErr w:type="spellEnd"/>
            <w:r w:rsidR="00305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517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Снежанна</w:t>
            </w:r>
            <w:proofErr w:type="spellEnd"/>
            <w:r w:rsidRPr="009517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Германовна</w:t>
            </w:r>
          </w:p>
        </w:tc>
        <w:tc>
          <w:tcPr>
            <w:tcW w:w="371" w:type="pct"/>
            <w:shd w:val="clear" w:color="auto" w:fill="auto"/>
          </w:tcPr>
          <w:p w:rsidR="00C74050" w:rsidRDefault="00C74050" w:rsidP="00C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93" w:type="pct"/>
            <w:shd w:val="clear" w:color="auto" w:fill="auto"/>
          </w:tcPr>
          <w:p w:rsidR="00C74050" w:rsidRPr="00136BCC" w:rsidRDefault="00C74050" w:rsidP="00C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B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о целевом обучении с администрацией МР "</w:t>
            </w:r>
            <w:proofErr w:type="spellStart"/>
            <w:r w:rsidRPr="00136B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Таттинский</w:t>
            </w:r>
            <w:proofErr w:type="spellEnd"/>
            <w:r w:rsidRPr="00136B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улус" от 18.07.2015</w:t>
            </w:r>
          </w:p>
        </w:tc>
        <w:tc>
          <w:tcPr>
            <w:tcW w:w="983" w:type="pct"/>
            <w:shd w:val="clear" w:color="auto" w:fill="auto"/>
          </w:tcPr>
          <w:p w:rsidR="00C74050" w:rsidRPr="00951758" w:rsidRDefault="00C74050" w:rsidP="00C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7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Кафедра истории, обществознания и политологии СВФУ</w:t>
            </w:r>
          </w:p>
        </w:tc>
      </w:tr>
      <w:tr w:rsidR="00C74050" w:rsidRPr="00BC2013" w:rsidTr="00B503A3">
        <w:tc>
          <w:tcPr>
            <w:tcW w:w="639" w:type="pct"/>
            <w:shd w:val="clear" w:color="auto" w:fill="auto"/>
          </w:tcPr>
          <w:p w:rsidR="00C74050" w:rsidRPr="00136BCC" w:rsidRDefault="00C74050" w:rsidP="00C740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46.03.01</w:t>
            </w:r>
          </w:p>
        </w:tc>
        <w:tc>
          <w:tcPr>
            <w:tcW w:w="1007" w:type="pct"/>
            <w:shd w:val="clear" w:color="auto" w:fill="auto"/>
          </w:tcPr>
          <w:p w:rsidR="00C74050" w:rsidRPr="00136BCC" w:rsidRDefault="00C74050" w:rsidP="00C740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CC">
              <w:rPr>
                <w:rFonts w:ascii="Times New Roman" w:hAnsi="Times New Roman" w:cs="Times New Roman"/>
                <w:sz w:val="18"/>
                <w:szCs w:val="18"/>
              </w:rPr>
              <w:t>История (История международных отношений)</w:t>
            </w:r>
          </w:p>
        </w:tc>
        <w:tc>
          <w:tcPr>
            <w:tcW w:w="807" w:type="pct"/>
            <w:shd w:val="clear" w:color="auto" w:fill="auto"/>
          </w:tcPr>
          <w:p w:rsidR="00C74050" w:rsidRPr="00951758" w:rsidRDefault="00C74050" w:rsidP="00C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7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Алексеев Василий Алексеевич</w:t>
            </w:r>
          </w:p>
        </w:tc>
        <w:tc>
          <w:tcPr>
            <w:tcW w:w="371" w:type="pct"/>
            <w:shd w:val="clear" w:color="auto" w:fill="auto"/>
          </w:tcPr>
          <w:p w:rsidR="00C74050" w:rsidRDefault="00C74050" w:rsidP="00C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93" w:type="pct"/>
            <w:shd w:val="clear" w:color="auto" w:fill="auto"/>
          </w:tcPr>
          <w:p w:rsidR="00C74050" w:rsidRPr="00136BCC" w:rsidRDefault="00C74050" w:rsidP="00C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B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о целевом обучении с Администрацией МР "Вилюйский улу</w:t>
            </w:r>
            <w:proofErr w:type="gramStart"/>
            <w:r w:rsidRPr="00136B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с(</w:t>
            </w:r>
            <w:proofErr w:type="gramEnd"/>
            <w:r w:rsidRPr="00136B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83" w:type="pct"/>
            <w:shd w:val="clear" w:color="auto" w:fill="auto"/>
          </w:tcPr>
          <w:p w:rsidR="00C74050" w:rsidRPr="00951758" w:rsidRDefault="00C74050" w:rsidP="00C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7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МОБУ НПСОШ №2 ГО «Город Якутск»</w:t>
            </w:r>
          </w:p>
        </w:tc>
      </w:tr>
      <w:tr w:rsidR="00C74050" w:rsidRPr="00BC2013" w:rsidTr="00B503A3">
        <w:tc>
          <w:tcPr>
            <w:tcW w:w="639" w:type="pct"/>
            <w:shd w:val="clear" w:color="auto" w:fill="auto"/>
          </w:tcPr>
          <w:p w:rsidR="00C74050" w:rsidRPr="00136BCC" w:rsidRDefault="00C74050" w:rsidP="00C740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CC">
              <w:rPr>
                <w:rFonts w:ascii="Times New Roman" w:hAnsi="Times New Roman" w:cs="Times New Roman"/>
                <w:sz w:val="18"/>
                <w:szCs w:val="18"/>
              </w:rPr>
              <w:t>46.03.01</w:t>
            </w:r>
          </w:p>
        </w:tc>
        <w:tc>
          <w:tcPr>
            <w:tcW w:w="1007" w:type="pct"/>
            <w:shd w:val="clear" w:color="auto" w:fill="auto"/>
          </w:tcPr>
          <w:p w:rsidR="00C74050" w:rsidRPr="00136BCC" w:rsidRDefault="00C74050" w:rsidP="00C740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CC">
              <w:rPr>
                <w:rFonts w:ascii="Times New Roman" w:hAnsi="Times New Roman" w:cs="Times New Roman"/>
                <w:sz w:val="18"/>
                <w:szCs w:val="18"/>
              </w:rPr>
              <w:t>История (Археология)</w:t>
            </w:r>
          </w:p>
        </w:tc>
        <w:tc>
          <w:tcPr>
            <w:tcW w:w="807" w:type="pct"/>
            <w:shd w:val="clear" w:color="auto" w:fill="auto"/>
          </w:tcPr>
          <w:p w:rsidR="00C74050" w:rsidRPr="00951758" w:rsidRDefault="00C74050" w:rsidP="00C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7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Данилов Владислав Афанасьевич</w:t>
            </w:r>
          </w:p>
        </w:tc>
        <w:tc>
          <w:tcPr>
            <w:tcW w:w="371" w:type="pct"/>
            <w:shd w:val="clear" w:color="auto" w:fill="auto"/>
          </w:tcPr>
          <w:p w:rsidR="00C74050" w:rsidRDefault="00C74050" w:rsidP="00C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93" w:type="pct"/>
            <w:shd w:val="clear" w:color="auto" w:fill="auto"/>
          </w:tcPr>
          <w:p w:rsidR="00C74050" w:rsidRPr="00136BCC" w:rsidRDefault="00C74050" w:rsidP="00C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36B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о целевом обучении Администрацией МО "</w:t>
            </w:r>
            <w:proofErr w:type="spellStart"/>
            <w:r w:rsidRPr="00136B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Анабарский</w:t>
            </w:r>
            <w:proofErr w:type="spellEnd"/>
            <w:r w:rsidRPr="00136B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национальный (</w:t>
            </w:r>
            <w:proofErr w:type="spellStart"/>
            <w:r w:rsidRPr="00136B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долгано</w:t>
            </w:r>
            <w:proofErr w:type="spellEnd"/>
            <w:r w:rsidRPr="00136B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-эвенкийский) улус (район</w:t>
            </w:r>
            <w:proofErr w:type="gramEnd"/>
          </w:p>
        </w:tc>
        <w:tc>
          <w:tcPr>
            <w:tcW w:w="983" w:type="pct"/>
            <w:shd w:val="clear" w:color="auto" w:fill="auto"/>
          </w:tcPr>
          <w:p w:rsidR="00C74050" w:rsidRPr="00951758" w:rsidRDefault="00C74050" w:rsidP="00C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7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МОБУ СОШ №31 ГО «Город Якутск»</w:t>
            </w:r>
          </w:p>
        </w:tc>
      </w:tr>
      <w:tr w:rsidR="00C74050" w:rsidRPr="00BC2013" w:rsidTr="00B503A3">
        <w:tc>
          <w:tcPr>
            <w:tcW w:w="639" w:type="pct"/>
            <w:shd w:val="clear" w:color="auto" w:fill="auto"/>
          </w:tcPr>
          <w:p w:rsidR="00C74050" w:rsidRPr="00BC2013" w:rsidRDefault="00C74050" w:rsidP="00C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5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 по подразделению</w:t>
            </w:r>
            <w:r w:rsidRPr="00BC20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007" w:type="pct"/>
            <w:shd w:val="clear" w:color="auto" w:fill="auto"/>
          </w:tcPr>
          <w:p w:rsidR="00C74050" w:rsidRPr="00BC2013" w:rsidRDefault="00C74050" w:rsidP="00C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07" w:type="pct"/>
            <w:shd w:val="clear" w:color="auto" w:fill="auto"/>
          </w:tcPr>
          <w:p w:rsidR="00C74050" w:rsidRPr="00BC2013" w:rsidRDefault="00C74050" w:rsidP="00C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</w:tcPr>
          <w:p w:rsidR="00C74050" w:rsidRPr="00BC2013" w:rsidRDefault="00C74050" w:rsidP="00C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pct"/>
            <w:shd w:val="clear" w:color="auto" w:fill="auto"/>
          </w:tcPr>
          <w:p w:rsidR="00C74050" w:rsidRPr="00BC2013" w:rsidRDefault="00C74050" w:rsidP="00C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shd w:val="clear" w:color="auto" w:fill="auto"/>
          </w:tcPr>
          <w:p w:rsidR="00C74050" w:rsidRPr="00BC2013" w:rsidRDefault="00C74050" w:rsidP="00C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922E6" w:rsidRDefault="003922E6" w:rsidP="00543747">
      <w:pPr>
        <w:widowControl w:val="0"/>
        <w:autoSpaceDE w:val="0"/>
        <w:autoSpaceDN w:val="0"/>
        <w:adjustRightInd w:val="0"/>
        <w:spacing w:after="0" w:line="240" w:lineRule="auto"/>
        <w:ind w:firstLine="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19C" w:rsidRPr="00BC2013" w:rsidRDefault="00FB419C" w:rsidP="00543747">
      <w:pPr>
        <w:widowControl w:val="0"/>
        <w:autoSpaceDE w:val="0"/>
        <w:autoSpaceDN w:val="0"/>
        <w:adjustRightInd w:val="0"/>
        <w:spacing w:after="0" w:line="240" w:lineRule="auto"/>
        <w:ind w:firstLine="4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успеваемость по практике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134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2127"/>
        <w:gridCol w:w="567"/>
        <w:gridCol w:w="709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FB419C" w:rsidRPr="00E4464F" w:rsidTr="00FB419C">
        <w:trPr>
          <w:trHeight w:val="900"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419C" w:rsidRPr="00E4464F" w:rsidRDefault="00FB419C" w:rsidP="00F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НП/</w:t>
            </w:r>
            <w:proofErr w:type="gramStart"/>
            <w:r w:rsidRPr="00E44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419C" w:rsidRPr="00E4464F" w:rsidRDefault="00FB419C" w:rsidP="00F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Специальность/ направление подготовки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FB419C" w:rsidRPr="00E4464F" w:rsidRDefault="00FB419C" w:rsidP="00F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курс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419C" w:rsidRPr="00E4464F" w:rsidRDefault="00FB419C" w:rsidP="00F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 </w:t>
            </w:r>
            <w:proofErr w:type="gramStart"/>
            <w:r w:rsidRPr="00E44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7088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B419C" w:rsidRPr="00E4464F" w:rsidRDefault="00FB419C" w:rsidP="00F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Оценки за практику</w:t>
            </w:r>
          </w:p>
        </w:tc>
      </w:tr>
      <w:tr w:rsidR="00FB419C" w:rsidRPr="00E4464F" w:rsidTr="00FB419C">
        <w:trPr>
          <w:trHeight w:val="315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19C" w:rsidRPr="00E4464F" w:rsidRDefault="00FB419C" w:rsidP="00FB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19C" w:rsidRPr="00E4464F" w:rsidRDefault="00FB419C" w:rsidP="00FB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19C" w:rsidRPr="00E4464F" w:rsidRDefault="00FB419C" w:rsidP="00FB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19C" w:rsidRPr="00E4464F" w:rsidRDefault="00FB419C" w:rsidP="00FB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B419C" w:rsidRPr="00E4464F" w:rsidRDefault="00FB419C" w:rsidP="00F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B419C" w:rsidRPr="00E4464F" w:rsidRDefault="00FB419C" w:rsidP="00F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B419C" w:rsidRPr="00E4464F" w:rsidRDefault="00FB419C" w:rsidP="00F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B419C" w:rsidRPr="00E4464F" w:rsidRDefault="00FB419C" w:rsidP="00F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B419C" w:rsidRPr="00E4464F" w:rsidRDefault="00FB419C" w:rsidP="00F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зачет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B419C" w:rsidRPr="00E4464F" w:rsidRDefault="00FB419C" w:rsidP="00F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незачет</w:t>
            </w:r>
          </w:p>
        </w:tc>
      </w:tr>
      <w:tr w:rsidR="00FB419C" w:rsidRPr="00E4464F" w:rsidTr="00FB419C">
        <w:trPr>
          <w:trHeight w:val="315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19C" w:rsidRPr="00E4464F" w:rsidRDefault="00FB419C" w:rsidP="00FB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19C" w:rsidRPr="00E4464F" w:rsidRDefault="00FB419C" w:rsidP="00FB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19C" w:rsidRPr="00E4464F" w:rsidRDefault="00FB419C" w:rsidP="00FB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19C" w:rsidRPr="00E4464F" w:rsidRDefault="00FB419C" w:rsidP="00FB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419C" w:rsidRPr="00E4464F" w:rsidRDefault="00FB419C" w:rsidP="00F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419C" w:rsidRPr="00E4464F" w:rsidRDefault="00FB419C" w:rsidP="00F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419C" w:rsidRPr="00E4464F" w:rsidRDefault="00FB419C" w:rsidP="00F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419C" w:rsidRPr="00E4464F" w:rsidRDefault="00FB419C" w:rsidP="00F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419C" w:rsidRPr="00E4464F" w:rsidRDefault="00FB419C" w:rsidP="00F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419C" w:rsidRPr="00E4464F" w:rsidRDefault="00FB419C" w:rsidP="00F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419C" w:rsidRPr="00E4464F" w:rsidRDefault="00FB419C" w:rsidP="00F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419C" w:rsidRPr="00E4464F" w:rsidRDefault="00FB419C" w:rsidP="00F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419C" w:rsidRPr="00E4464F" w:rsidRDefault="00FB419C" w:rsidP="00F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419C" w:rsidRPr="00E4464F" w:rsidRDefault="00FB419C" w:rsidP="00F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419C" w:rsidRPr="00E4464F" w:rsidRDefault="00FB419C" w:rsidP="00F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419C" w:rsidRPr="00E4464F" w:rsidRDefault="00FB419C" w:rsidP="00F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FB419C" w:rsidRPr="00E4464F" w:rsidTr="002010EF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419C" w:rsidRPr="00E4464F" w:rsidRDefault="002010EF" w:rsidP="00DE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46.04.03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419C" w:rsidRPr="00E4464F" w:rsidRDefault="002010EF" w:rsidP="00FB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Антропология и социальная антропология народов Северо-Востока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419C" w:rsidRPr="00E4464F" w:rsidRDefault="002010EF" w:rsidP="00F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9C" w:rsidRPr="00E4464F" w:rsidRDefault="002010EF" w:rsidP="00F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9C" w:rsidRPr="00E4464F" w:rsidRDefault="002010EF" w:rsidP="00F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9C" w:rsidRPr="00E4464F" w:rsidRDefault="002010EF" w:rsidP="00F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9C" w:rsidRPr="00E4464F" w:rsidRDefault="002010EF" w:rsidP="00F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9C" w:rsidRPr="00E4464F" w:rsidRDefault="002010EF" w:rsidP="00F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9C" w:rsidRPr="00E4464F" w:rsidRDefault="002010EF" w:rsidP="00F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9C" w:rsidRPr="00E4464F" w:rsidRDefault="002010EF" w:rsidP="00F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9C" w:rsidRPr="00E4464F" w:rsidRDefault="00FB419C" w:rsidP="00F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9C" w:rsidRPr="00E4464F" w:rsidRDefault="00FB419C" w:rsidP="00F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9C" w:rsidRPr="00E4464F" w:rsidRDefault="00FB419C" w:rsidP="00F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9C" w:rsidRPr="00E4464F" w:rsidRDefault="00FB419C" w:rsidP="00F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9C" w:rsidRPr="00E4464F" w:rsidRDefault="00FB419C" w:rsidP="00F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9C" w:rsidRPr="00E4464F" w:rsidRDefault="00FB419C" w:rsidP="00F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010EF" w:rsidRPr="00E4464F" w:rsidTr="00FB419C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10EF" w:rsidRPr="00E4464F" w:rsidRDefault="002010EF" w:rsidP="00DE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46.03.01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10EF" w:rsidRPr="00E4464F" w:rsidRDefault="002010EF" w:rsidP="0030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История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0EF" w:rsidRPr="00E4464F" w:rsidRDefault="002010EF" w:rsidP="0030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EF" w:rsidRPr="00E4464F" w:rsidRDefault="002010EF" w:rsidP="0030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EF" w:rsidRPr="00E4464F" w:rsidRDefault="002010EF" w:rsidP="0030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EF" w:rsidRPr="00E4464F" w:rsidRDefault="002010EF" w:rsidP="0030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EF" w:rsidRPr="00E4464F" w:rsidRDefault="002010EF" w:rsidP="0030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EF" w:rsidRPr="00E4464F" w:rsidRDefault="002010EF" w:rsidP="0030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EF" w:rsidRPr="00E4464F" w:rsidRDefault="002010EF" w:rsidP="0030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EF" w:rsidRPr="00E4464F" w:rsidRDefault="002010EF" w:rsidP="0030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EF" w:rsidRPr="00E4464F" w:rsidRDefault="002010EF" w:rsidP="0030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EF" w:rsidRPr="00E4464F" w:rsidRDefault="002010EF" w:rsidP="0030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EF" w:rsidRPr="00E4464F" w:rsidRDefault="002010EF" w:rsidP="0030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EF" w:rsidRPr="00E4464F" w:rsidRDefault="002010EF" w:rsidP="0030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EF" w:rsidRPr="00E4464F" w:rsidRDefault="002010EF" w:rsidP="0030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EF" w:rsidRPr="00E4464F" w:rsidRDefault="002010EF" w:rsidP="0030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010EF" w:rsidRPr="00E4464F" w:rsidTr="00FB419C">
        <w:trPr>
          <w:trHeight w:val="9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F" w:rsidRPr="00E4464F" w:rsidRDefault="002010EF" w:rsidP="00DE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44.04.05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EF" w:rsidRPr="00E4464F" w:rsidRDefault="002010EF" w:rsidP="00FB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Педагогическое образование  (с двумя профилями подготовки) (история и обществознание)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0EF" w:rsidRPr="00E4464F" w:rsidRDefault="002010EF" w:rsidP="00F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0EF" w:rsidRPr="00E4464F" w:rsidRDefault="002010EF" w:rsidP="00F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0EF" w:rsidRPr="00E4464F" w:rsidRDefault="002010EF" w:rsidP="00F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0EF" w:rsidRPr="00E4464F" w:rsidRDefault="002010EF" w:rsidP="00F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0EF" w:rsidRPr="00E4464F" w:rsidRDefault="002010EF" w:rsidP="00F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0EF" w:rsidRPr="00E4464F" w:rsidRDefault="002010EF" w:rsidP="00F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0EF" w:rsidRPr="00E4464F" w:rsidRDefault="002010EF" w:rsidP="00F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0EF" w:rsidRPr="00E4464F" w:rsidRDefault="002010EF" w:rsidP="00F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0EF" w:rsidRPr="00E4464F" w:rsidRDefault="002010EF" w:rsidP="00F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0EF" w:rsidRPr="00E4464F" w:rsidRDefault="002010EF" w:rsidP="00F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0EF" w:rsidRPr="00E4464F" w:rsidRDefault="002010EF" w:rsidP="00F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0EF" w:rsidRPr="00E4464F" w:rsidRDefault="002010EF" w:rsidP="00F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0EF" w:rsidRPr="00E4464F" w:rsidRDefault="002010EF" w:rsidP="00F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0EF" w:rsidRPr="00E4464F" w:rsidRDefault="002010EF" w:rsidP="00F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010EF" w:rsidRPr="00E4464F" w:rsidTr="00FB419C">
        <w:trPr>
          <w:trHeight w:val="45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F" w:rsidRPr="00E4464F" w:rsidRDefault="00DE0060" w:rsidP="00DE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44.03.01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EF" w:rsidRPr="00E4464F" w:rsidRDefault="002010EF" w:rsidP="00FB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Педагогическое образование   (история)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0EF" w:rsidRPr="00E4464F" w:rsidRDefault="002010EF" w:rsidP="00F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0EF" w:rsidRPr="00E4464F" w:rsidRDefault="002010EF" w:rsidP="00F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0EF" w:rsidRPr="00E4464F" w:rsidRDefault="002010EF" w:rsidP="00F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0EF" w:rsidRPr="00E4464F" w:rsidRDefault="002010EF" w:rsidP="00F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0EF" w:rsidRPr="00E4464F" w:rsidRDefault="002010EF" w:rsidP="00F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0EF" w:rsidRPr="00E4464F" w:rsidRDefault="002010EF" w:rsidP="00F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0EF" w:rsidRPr="00E4464F" w:rsidRDefault="002010EF" w:rsidP="00F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0EF" w:rsidRPr="00E4464F" w:rsidRDefault="002010EF" w:rsidP="00F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0EF" w:rsidRPr="00E4464F" w:rsidRDefault="002010EF" w:rsidP="00F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0EF" w:rsidRPr="00E4464F" w:rsidRDefault="002010EF" w:rsidP="00F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0EF" w:rsidRPr="00E4464F" w:rsidRDefault="002010EF" w:rsidP="00F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0EF" w:rsidRPr="00E4464F" w:rsidRDefault="002010EF" w:rsidP="00F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0EF" w:rsidRPr="00E4464F" w:rsidRDefault="002010EF" w:rsidP="00F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0EF" w:rsidRPr="00E4464F" w:rsidRDefault="002010EF" w:rsidP="00F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806D7" w:rsidRPr="00E4464F" w:rsidTr="00FB419C">
        <w:trPr>
          <w:trHeight w:val="45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D7" w:rsidRPr="00E4464F" w:rsidRDefault="00DE0060" w:rsidP="00DE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44.04.01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6D7" w:rsidRPr="00E4464F" w:rsidRDefault="00DE0060" w:rsidP="00FB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Педагогическое образование (Гражданское образование в России: традиции и современность)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6D7" w:rsidRPr="00E4464F" w:rsidRDefault="009806D7" w:rsidP="00F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6D7" w:rsidRPr="00E4464F" w:rsidRDefault="009806D7" w:rsidP="00F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6D7" w:rsidRPr="00E4464F" w:rsidRDefault="009806D7" w:rsidP="00F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6D7" w:rsidRPr="00E4464F" w:rsidRDefault="009806D7" w:rsidP="00F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0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6D7" w:rsidRPr="00E4464F" w:rsidRDefault="00DE0060" w:rsidP="00F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6D7" w:rsidRPr="00E4464F" w:rsidRDefault="00DE0060" w:rsidP="00F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6D7" w:rsidRPr="00E4464F" w:rsidRDefault="00DE0060" w:rsidP="00F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6D7" w:rsidRPr="00E4464F" w:rsidRDefault="00DE0060" w:rsidP="00F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6D7" w:rsidRPr="00E4464F" w:rsidRDefault="00DE0060" w:rsidP="00F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6D7" w:rsidRPr="00E4464F" w:rsidRDefault="00DE0060" w:rsidP="00F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6D7" w:rsidRPr="00E4464F" w:rsidRDefault="009806D7" w:rsidP="00F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6D7" w:rsidRPr="00E4464F" w:rsidRDefault="009806D7" w:rsidP="00F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6D7" w:rsidRPr="00E4464F" w:rsidRDefault="009806D7" w:rsidP="00F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6D7" w:rsidRPr="00E4464F" w:rsidRDefault="009806D7" w:rsidP="00F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E0060" w:rsidRPr="00E4464F" w:rsidTr="00FB419C">
        <w:trPr>
          <w:trHeight w:val="45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060" w:rsidRDefault="00DE0060" w:rsidP="00DE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44.04.01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60" w:rsidRDefault="00DE0060" w:rsidP="00FB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Историко-культурное наследие: гипермедиа технологии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060" w:rsidRDefault="00DE0060" w:rsidP="00F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060" w:rsidRDefault="00DE0060" w:rsidP="00F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060" w:rsidRDefault="00DE0060" w:rsidP="00F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060" w:rsidRPr="009806D7" w:rsidRDefault="00DE0060" w:rsidP="00F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060" w:rsidRDefault="00DE0060" w:rsidP="00F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060" w:rsidRDefault="00DE0060" w:rsidP="00F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060" w:rsidRDefault="00DE0060" w:rsidP="00F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060" w:rsidRDefault="00DE0060" w:rsidP="00F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060" w:rsidRDefault="00DE0060" w:rsidP="00F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060" w:rsidRDefault="00DE0060" w:rsidP="00F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060" w:rsidRPr="00E4464F" w:rsidRDefault="00DE0060" w:rsidP="00F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060" w:rsidRPr="00E4464F" w:rsidRDefault="00DE0060" w:rsidP="00F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060" w:rsidRPr="00E4464F" w:rsidRDefault="00DE0060" w:rsidP="00F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060" w:rsidRPr="00E4464F" w:rsidRDefault="00DE0060" w:rsidP="00F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010EF" w:rsidRPr="00E4464F" w:rsidTr="00FB419C">
        <w:trPr>
          <w:trHeight w:val="75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10EF" w:rsidRPr="00E4464F" w:rsidRDefault="002010EF" w:rsidP="00DE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44.03.05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10EF" w:rsidRPr="00E4464F" w:rsidRDefault="002010EF" w:rsidP="00FB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Педагогическое образование  (с двумя профилями подготовки) (история и право)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0EF" w:rsidRPr="00E4464F" w:rsidRDefault="002010EF" w:rsidP="00F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0EF" w:rsidRPr="00E4464F" w:rsidRDefault="002010EF" w:rsidP="00F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0EF" w:rsidRPr="00E4464F" w:rsidRDefault="002010EF" w:rsidP="00F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0EF" w:rsidRPr="00E4464F" w:rsidRDefault="002010EF" w:rsidP="00F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0EF" w:rsidRPr="00E4464F" w:rsidRDefault="002010EF" w:rsidP="00F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0EF" w:rsidRPr="00E4464F" w:rsidRDefault="002010EF" w:rsidP="00F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0EF" w:rsidRPr="00E4464F" w:rsidRDefault="002010EF" w:rsidP="00F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0EF" w:rsidRPr="00E4464F" w:rsidRDefault="002010EF" w:rsidP="00F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0EF" w:rsidRPr="00E4464F" w:rsidRDefault="002010EF" w:rsidP="00F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0EF" w:rsidRPr="00E4464F" w:rsidRDefault="002010EF" w:rsidP="00F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0EF" w:rsidRPr="00E4464F" w:rsidRDefault="002010EF" w:rsidP="00F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0EF" w:rsidRPr="00E4464F" w:rsidRDefault="002010EF" w:rsidP="00F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0EF" w:rsidRPr="00E4464F" w:rsidRDefault="002010EF" w:rsidP="00F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0EF" w:rsidRPr="00E4464F" w:rsidRDefault="002010EF" w:rsidP="00F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010EF" w:rsidRPr="00E4464F" w:rsidTr="00FB419C">
        <w:trPr>
          <w:trHeight w:val="780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010EF" w:rsidRPr="00E4464F" w:rsidRDefault="002010EF" w:rsidP="00DE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44.03.05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010EF" w:rsidRPr="00E4464F" w:rsidRDefault="002010EF" w:rsidP="00FB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Педагогическое образование  (с двумя профилями подготовки) (история и обществознание)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0EF" w:rsidRPr="00E4464F" w:rsidRDefault="002010EF" w:rsidP="00F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0EF" w:rsidRPr="00E4464F" w:rsidRDefault="002010EF" w:rsidP="00F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0" w:name="RANGE!F14"/>
            <w:r w:rsidRPr="00E44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bookmarkEnd w:id="0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0EF" w:rsidRPr="00E4464F" w:rsidRDefault="002010EF" w:rsidP="00F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0EF" w:rsidRPr="00E4464F" w:rsidRDefault="002010EF" w:rsidP="00F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0EF" w:rsidRPr="00E4464F" w:rsidRDefault="002010EF" w:rsidP="00F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0EF" w:rsidRPr="00E4464F" w:rsidRDefault="002010EF" w:rsidP="00F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0EF" w:rsidRPr="00E4464F" w:rsidRDefault="002010EF" w:rsidP="00F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0EF" w:rsidRPr="00E4464F" w:rsidRDefault="002010EF" w:rsidP="00F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0EF" w:rsidRPr="00E4464F" w:rsidRDefault="002010EF" w:rsidP="00F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0EF" w:rsidRPr="00E4464F" w:rsidRDefault="002010EF" w:rsidP="00F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0EF" w:rsidRPr="00E4464F" w:rsidRDefault="002010EF" w:rsidP="00F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0EF" w:rsidRPr="00E4464F" w:rsidRDefault="002010EF" w:rsidP="00F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0EF" w:rsidRPr="00E4464F" w:rsidRDefault="002010EF" w:rsidP="00F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0EF" w:rsidRPr="00E4464F" w:rsidRDefault="002010EF" w:rsidP="00FB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</w:tbl>
    <w:p w:rsidR="00BC2013" w:rsidRDefault="00BC2013" w:rsidP="00F304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2E6" w:rsidRDefault="003922E6" w:rsidP="00C01F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4B2" w:rsidRPr="00F304B2" w:rsidRDefault="00F304B2" w:rsidP="00F304B2">
      <w:pPr>
        <w:widowControl w:val="0"/>
        <w:autoSpaceDE w:val="0"/>
        <w:autoSpaceDN w:val="0"/>
        <w:adjustRightInd w:val="0"/>
        <w:spacing w:after="0" w:line="240" w:lineRule="auto"/>
        <w:ind w:left="-127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5B64CCB" wp14:editId="2DACD599">
            <wp:extent cx="7050448" cy="4600800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6666" t="22501" r="2000" b="2998"/>
                    <a:stretch/>
                  </pic:blipFill>
                  <pic:spPr bwMode="auto">
                    <a:xfrm>
                      <a:off x="0" y="0"/>
                      <a:ext cx="7066493" cy="4611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0D63" w:rsidRDefault="00F304B2" w:rsidP="00F304B2">
      <w:pPr>
        <w:tabs>
          <w:tab w:val="left" w:pos="2449"/>
        </w:tabs>
        <w:ind w:hanging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D3D900E" wp14:editId="3168E100">
            <wp:extent cx="6911311" cy="4399200"/>
            <wp:effectExtent l="0" t="0" r="444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8000" t="17667" r="2667" b="14164"/>
                    <a:stretch/>
                  </pic:blipFill>
                  <pic:spPr bwMode="auto">
                    <a:xfrm>
                      <a:off x="0" y="0"/>
                      <a:ext cx="6923361" cy="4406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76F4" w:rsidRDefault="00D276F4" w:rsidP="00F304B2">
      <w:pPr>
        <w:tabs>
          <w:tab w:val="left" w:pos="2449"/>
        </w:tabs>
        <w:ind w:hanging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6F4" w:rsidRPr="00C20C1E" w:rsidRDefault="00D276F4" w:rsidP="00D276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C1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Характеристика на магистрантов, проходивших практику по получению профессиональных умений и опыта профессиональной деятельности </w:t>
      </w:r>
      <w:r>
        <w:rPr>
          <w:rFonts w:ascii="Times New Roman" w:hAnsi="Times New Roman" w:cs="Times New Roman"/>
          <w:b/>
          <w:sz w:val="24"/>
          <w:szCs w:val="24"/>
        </w:rPr>
        <w:t>технологическую практику в</w:t>
      </w:r>
      <w:r w:rsidRPr="00B03DF7">
        <w:rPr>
          <w:rFonts w:ascii="Times New Roman" w:hAnsi="Times New Roman" w:cs="Times New Roman"/>
          <w:b/>
          <w:sz w:val="24"/>
          <w:szCs w:val="24"/>
        </w:rPr>
        <w:t xml:space="preserve"> соответствии с графиком учебного процесса специальности 46.04.03 «Антропология и этнология (Социальная антропология  народов Север</w:t>
      </w:r>
      <w:proofErr w:type="gramStart"/>
      <w:r w:rsidRPr="00B03DF7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B03DF7">
        <w:rPr>
          <w:rFonts w:ascii="Times New Roman" w:hAnsi="Times New Roman" w:cs="Times New Roman"/>
          <w:b/>
          <w:sz w:val="24"/>
          <w:szCs w:val="24"/>
        </w:rPr>
        <w:t xml:space="preserve"> Востока РФ)»</w:t>
      </w:r>
    </w:p>
    <w:p w:rsidR="00D276F4" w:rsidRDefault="00D276F4" w:rsidP="00D276F4">
      <w:pPr>
        <w:rPr>
          <w:rFonts w:ascii="Times New Roman" w:hAnsi="Times New Roman" w:cs="Times New Roman"/>
          <w:sz w:val="24"/>
          <w:szCs w:val="24"/>
        </w:rPr>
      </w:pPr>
      <w:r w:rsidRPr="00C4084A">
        <w:rPr>
          <w:rFonts w:ascii="Times New Roman" w:hAnsi="Times New Roman" w:cs="Times New Roman"/>
          <w:sz w:val="24"/>
          <w:szCs w:val="24"/>
        </w:rPr>
        <w:t>Сроки практики с 1 июня по 28 июня 2019 года.</w:t>
      </w:r>
    </w:p>
    <w:p w:rsidR="00D276F4" w:rsidRDefault="00D276F4" w:rsidP="00D276F4">
      <w:pPr>
        <w:jc w:val="both"/>
        <w:rPr>
          <w:rFonts w:ascii="Times New Roman" w:hAnsi="Times New Roman" w:cs="Times New Roman"/>
          <w:sz w:val="24"/>
          <w:szCs w:val="24"/>
        </w:rPr>
      </w:pPr>
      <w:r w:rsidRPr="00C4084A">
        <w:rPr>
          <w:rFonts w:ascii="Times New Roman" w:hAnsi="Times New Roman" w:cs="Times New Roman"/>
          <w:sz w:val="24"/>
          <w:szCs w:val="24"/>
        </w:rPr>
        <w:t>Дивдевилова Екатерина Николаевна</w:t>
      </w:r>
      <w:r>
        <w:rPr>
          <w:rFonts w:ascii="Times New Roman" w:hAnsi="Times New Roman" w:cs="Times New Roman"/>
          <w:sz w:val="24"/>
          <w:szCs w:val="24"/>
        </w:rPr>
        <w:t xml:space="preserve">, научная тема «Культурная память якутов: представление об инобытие». В период практики собрала значительный материал – работала в библиотеке – собрала антрополого - этнографический материал, посетила городской праздник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Ысыах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где собрала фото – видеоматериал и интервью. Магистрант в период практики показала отличные умения и навыки по получению полевых материалов. </w:t>
      </w:r>
    </w:p>
    <w:p w:rsidR="00D276F4" w:rsidRDefault="00D276F4" w:rsidP="00D276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Иванова Лидия Федотовна, тема исследования: Антропологические фотографии, как историко-культурный источник (по материалам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Иохельсона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Практикантка в период практики работала в НБ имени А.С. Пушкина, составила аналитическое заключение по терминологии темы. Сопоставила фотографии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Иохельсона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современными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Ысыахами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г. Якутске и г. Вилюйске. Иванова Л.Ф.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выполнила все поставленные в период практики цели и задачи.</w:t>
      </w:r>
    </w:p>
    <w:p w:rsidR="00D276F4" w:rsidRDefault="00D276F4" w:rsidP="00D276F4">
      <w:pPr>
        <w:jc w:val="both"/>
        <w:rPr>
          <w:rFonts w:ascii="Times New Roman" w:hAnsi="Times New Roman" w:cs="Times New Roman"/>
          <w:sz w:val="24"/>
          <w:szCs w:val="24"/>
        </w:rPr>
      </w:pPr>
      <w:r w:rsidRPr="00C31064">
        <w:rPr>
          <w:rFonts w:ascii="Times New Roman" w:hAnsi="Times New Roman" w:cs="Times New Roman"/>
          <w:sz w:val="24"/>
          <w:szCs w:val="24"/>
        </w:rPr>
        <w:t>Федорова Айталина Родионовна</w:t>
      </w:r>
      <w:r>
        <w:rPr>
          <w:rFonts w:ascii="Times New Roman" w:hAnsi="Times New Roman" w:cs="Times New Roman"/>
          <w:sz w:val="24"/>
          <w:szCs w:val="24"/>
        </w:rPr>
        <w:t xml:space="preserve">, научная тема: Реконструкция традиционной одежды якутов в </w:t>
      </w:r>
      <w:r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C310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310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sz w:val="24"/>
          <w:szCs w:val="24"/>
        </w:rPr>
        <w:t xml:space="preserve"> вв. с использованием технологий трехмерного моделирования. Практикантка проводила сбор материала в  </w:t>
      </w:r>
      <w:r w:rsidRPr="00A86FD7">
        <w:rPr>
          <w:rFonts w:ascii="Times New Roman" w:hAnsi="Times New Roman" w:cs="Times New Roman"/>
          <w:sz w:val="24"/>
          <w:szCs w:val="24"/>
        </w:rPr>
        <w:t>НБ имени А.С. Пушкина</w:t>
      </w:r>
      <w:r>
        <w:rPr>
          <w:rFonts w:ascii="Times New Roman" w:hAnsi="Times New Roman" w:cs="Times New Roman"/>
          <w:sz w:val="24"/>
          <w:szCs w:val="24"/>
        </w:rPr>
        <w:t xml:space="preserve">, а также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Ысыахе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г. Якутске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Намском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улусе. Собран значительный фактический материал. В результате практики практикант ознакомилась с методами полевой научно-исследовательской работы, с навыками сбора этнологического материала в полевых условиях. </w:t>
      </w:r>
      <w:r w:rsidRPr="00A86FD7">
        <w:rPr>
          <w:rFonts w:ascii="Times New Roman" w:hAnsi="Times New Roman" w:cs="Times New Roman"/>
          <w:sz w:val="24"/>
          <w:szCs w:val="24"/>
        </w:rPr>
        <w:t>Магистрант в период практики показала отличные умения и навыки по получению полевых материалов.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6F4" w:rsidRDefault="00D276F4" w:rsidP="00D276F4">
      <w:pPr>
        <w:jc w:val="both"/>
        <w:rPr>
          <w:rFonts w:ascii="Times New Roman" w:hAnsi="Times New Roman" w:cs="Times New Roman"/>
          <w:sz w:val="24"/>
          <w:szCs w:val="24"/>
        </w:rPr>
      </w:pPr>
      <w:r w:rsidRPr="00A86FD7">
        <w:rPr>
          <w:rFonts w:ascii="Times New Roman" w:hAnsi="Times New Roman" w:cs="Times New Roman"/>
          <w:sz w:val="24"/>
          <w:szCs w:val="24"/>
        </w:rPr>
        <w:t>Сивцев Андрей Егорович</w:t>
      </w:r>
      <w:r>
        <w:rPr>
          <w:rFonts w:ascii="Times New Roman" w:hAnsi="Times New Roman" w:cs="Times New Roman"/>
          <w:sz w:val="24"/>
          <w:szCs w:val="24"/>
        </w:rPr>
        <w:t xml:space="preserve">, научная тема: Корпоративная культура промышленных предприятий, как фактор формирования мобилизации материальных и человеческих ресурсов (на примере предприятия «Алмаз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Анабары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»). После теоретической работы в </w:t>
      </w:r>
      <w:r w:rsidRPr="00A86FD7">
        <w:rPr>
          <w:rFonts w:ascii="Times New Roman" w:hAnsi="Times New Roman" w:cs="Times New Roman"/>
          <w:sz w:val="24"/>
          <w:szCs w:val="24"/>
        </w:rPr>
        <w:t>НБ имени А.С. Пушкина</w:t>
      </w:r>
      <w:r>
        <w:rPr>
          <w:rFonts w:ascii="Times New Roman" w:hAnsi="Times New Roman" w:cs="Times New Roman"/>
          <w:sz w:val="24"/>
          <w:szCs w:val="24"/>
        </w:rPr>
        <w:t xml:space="preserve">, практикант технологическую практику прошел непосредственно на предприятии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Анабарском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- </w:t>
      </w:r>
      <w:r w:rsidRPr="009E65F8">
        <w:rPr>
          <w:rFonts w:ascii="Times New Roman" w:hAnsi="Times New Roman" w:cs="Times New Roman"/>
          <w:sz w:val="24"/>
          <w:szCs w:val="24"/>
        </w:rPr>
        <w:t xml:space="preserve">ЛОК ГРП </w:t>
      </w:r>
      <w:proofErr w:type="spellStart"/>
      <w:r w:rsidRPr="009E65F8">
        <w:rPr>
          <w:rFonts w:ascii="Times New Roman" w:hAnsi="Times New Roman" w:cs="Times New Roman"/>
          <w:sz w:val="24"/>
          <w:szCs w:val="24"/>
        </w:rPr>
        <w:t>Эбелях</w:t>
      </w:r>
      <w:proofErr w:type="spellEnd"/>
      <w:r w:rsidRPr="009E6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5F8">
        <w:rPr>
          <w:rFonts w:ascii="Times New Roman" w:hAnsi="Times New Roman" w:cs="Times New Roman"/>
          <w:sz w:val="24"/>
          <w:szCs w:val="24"/>
        </w:rPr>
        <w:t>Гусинный</w:t>
      </w:r>
      <w:proofErr w:type="spellEnd"/>
      <w:r w:rsidRPr="009E65F8">
        <w:rPr>
          <w:rFonts w:ascii="Times New Roman" w:hAnsi="Times New Roman" w:cs="Times New Roman"/>
          <w:sz w:val="24"/>
          <w:szCs w:val="24"/>
        </w:rPr>
        <w:t xml:space="preserve"> и предприятия Алмаз </w:t>
      </w:r>
      <w:proofErr w:type="spellStart"/>
      <w:r w:rsidRPr="009E65F8">
        <w:rPr>
          <w:rFonts w:ascii="Times New Roman" w:hAnsi="Times New Roman" w:cs="Times New Roman"/>
          <w:sz w:val="24"/>
          <w:szCs w:val="24"/>
        </w:rPr>
        <w:t>Анабара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Используя метод включенного наблюдения, собрал фактический материал для научной темы.  Сивцев А.Е. выполнил все постеленные</w:t>
      </w:r>
      <w:r w:rsidRPr="00865BE0">
        <w:rPr>
          <w:rFonts w:ascii="Times New Roman" w:hAnsi="Times New Roman" w:cs="Times New Roman"/>
          <w:sz w:val="24"/>
          <w:szCs w:val="24"/>
        </w:rPr>
        <w:t xml:space="preserve"> в период практики цели и задачи.</w:t>
      </w:r>
      <w:proofErr w:type="gramStart"/>
      <w:r w:rsidRPr="009E65F8">
        <w:t xml:space="preserve"> </w:t>
      </w:r>
      <w:r w:rsidRPr="009E65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E65F8">
        <w:rPr>
          <w:rFonts w:ascii="Times New Roman" w:hAnsi="Times New Roman" w:cs="Times New Roman"/>
          <w:sz w:val="24"/>
          <w:szCs w:val="24"/>
        </w:rPr>
        <w:t xml:space="preserve"> В результате </w:t>
      </w:r>
      <w:r>
        <w:rPr>
          <w:rFonts w:ascii="Times New Roman" w:hAnsi="Times New Roman" w:cs="Times New Roman"/>
          <w:sz w:val="24"/>
          <w:szCs w:val="24"/>
        </w:rPr>
        <w:t>практики практикант ознакомился</w:t>
      </w:r>
      <w:r w:rsidRPr="009E65F8">
        <w:rPr>
          <w:rFonts w:ascii="Times New Roman" w:hAnsi="Times New Roman" w:cs="Times New Roman"/>
          <w:sz w:val="24"/>
          <w:szCs w:val="24"/>
        </w:rPr>
        <w:t xml:space="preserve"> с методами полевой научно-исследовательской работы, с навыками сбора этнологического материала в полевых условиях.</w:t>
      </w:r>
    </w:p>
    <w:p w:rsidR="00D276F4" w:rsidRDefault="00D276F4" w:rsidP="00D276F4">
      <w:pPr>
        <w:jc w:val="both"/>
        <w:rPr>
          <w:rFonts w:ascii="Times New Roman" w:hAnsi="Times New Roman" w:cs="Times New Roman"/>
          <w:sz w:val="24"/>
          <w:szCs w:val="24"/>
        </w:rPr>
      </w:pPr>
      <w:r w:rsidRPr="00865BE0">
        <w:rPr>
          <w:rFonts w:ascii="Times New Roman" w:hAnsi="Times New Roman" w:cs="Times New Roman"/>
          <w:sz w:val="24"/>
          <w:szCs w:val="24"/>
        </w:rPr>
        <w:t>Новгородов Иван Степанович</w:t>
      </w:r>
      <w:r>
        <w:rPr>
          <w:rFonts w:ascii="Times New Roman" w:hAnsi="Times New Roman" w:cs="Times New Roman"/>
          <w:sz w:val="24"/>
          <w:szCs w:val="24"/>
        </w:rPr>
        <w:t xml:space="preserve">, научная тема: Развитие малых сел Якутии: проблемы и перспективы на примере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Кобяйского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 Перед полевой практикой  Новгородов И.С. собирал теоретический материал в библиотеках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Кобяйского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для выполнения практической части он посетил села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Кальвица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Смородичная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Кобяйского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 Им были собраны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фото материалы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проведен опрос населения.  </w:t>
      </w:r>
      <w:r w:rsidRPr="00865BE0">
        <w:rPr>
          <w:rFonts w:ascii="Times New Roman" w:hAnsi="Times New Roman" w:cs="Times New Roman"/>
          <w:sz w:val="24"/>
          <w:szCs w:val="24"/>
        </w:rPr>
        <w:t xml:space="preserve">Магистрант в период практики показала отличные </w:t>
      </w:r>
      <w:r w:rsidRPr="00865BE0">
        <w:rPr>
          <w:rFonts w:ascii="Times New Roman" w:hAnsi="Times New Roman" w:cs="Times New Roman"/>
          <w:sz w:val="24"/>
          <w:szCs w:val="24"/>
        </w:rPr>
        <w:lastRenderedPageBreak/>
        <w:t>умения и навыки по получению полевых материалов.</w:t>
      </w:r>
      <w:r w:rsidRPr="009E65F8">
        <w:t xml:space="preserve"> </w:t>
      </w:r>
      <w:r w:rsidRPr="009E65F8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>
        <w:rPr>
          <w:rFonts w:ascii="Times New Roman" w:hAnsi="Times New Roman" w:cs="Times New Roman"/>
          <w:sz w:val="24"/>
          <w:szCs w:val="24"/>
        </w:rPr>
        <w:t>практики практикант ознакомился</w:t>
      </w:r>
      <w:r w:rsidRPr="009E65F8">
        <w:rPr>
          <w:rFonts w:ascii="Times New Roman" w:hAnsi="Times New Roman" w:cs="Times New Roman"/>
          <w:sz w:val="24"/>
          <w:szCs w:val="24"/>
        </w:rPr>
        <w:t xml:space="preserve"> с методами полевой научно-исследовательской работы, с навыками сбора </w:t>
      </w:r>
      <w:r>
        <w:rPr>
          <w:rFonts w:ascii="Times New Roman" w:hAnsi="Times New Roman" w:cs="Times New Roman"/>
          <w:sz w:val="24"/>
          <w:szCs w:val="24"/>
        </w:rPr>
        <w:t>биолого-антропологической информации</w:t>
      </w:r>
      <w:r w:rsidRPr="009E65F8">
        <w:rPr>
          <w:rFonts w:ascii="Times New Roman" w:hAnsi="Times New Roman" w:cs="Times New Roman"/>
          <w:sz w:val="24"/>
          <w:szCs w:val="24"/>
        </w:rPr>
        <w:t xml:space="preserve"> в полевых условиях.</w:t>
      </w:r>
    </w:p>
    <w:p w:rsidR="00D276F4" w:rsidRDefault="00D276F4" w:rsidP="00D276F4">
      <w:pPr>
        <w:jc w:val="both"/>
        <w:rPr>
          <w:rFonts w:ascii="Times New Roman" w:hAnsi="Times New Roman" w:cs="Times New Roman"/>
          <w:sz w:val="24"/>
          <w:szCs w:val="24"/>
        </w:rPr>
      </w:pPr>
      <w:r w:rsidRPr="00865BE0">
        <w:rPr>
          <w:rFonts w:ascii="Times New Roman" w:hAnsi="Times New Roman" w:cs="Times New Roman"/>
          <w:sz w:val="24"/>
          <w:szCs w:val="24"/>
        </w:rPr>
        <w:t>Дмитриева Татьяна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, научная тема: Этническая картина мира в условиях глобализации. Тема магистерского исследования теоретическая, поэтому практикантка проходила практику в НБ имени А.С. Пушкина. Составила библиографию темы, используя для этого умения и навыки, полученные на лекционных занятиях. Разобрала основные теоретические вопросы темы. В целом, она справилась с целями и задачами практики. </w:t>
      </w:r>
    </w:p>
    <w:p w:rsidR="00D276F4" w:rsidRDefault="00D276F4" w:rsidP="00D276F4">
      <w:pPr>
        <w:jc w:val="both"/>
        <w:rPr>
          <w:rFonts w:ascii="Times New Roman" w:hAnsi="Times New Roman" w:cs="Times New Roman"/>
          <w:sz w:val="24"/>
          <w:szCs w:val="24"/>
        </w:rPr>
      </w:pPr>
      <w:r w:rsidRPr="00472F38">
        <w:rPr>
          <w:rFonts w:ascii="Times New Roman" w:hAnsi="Times New Roman" w:cs="Times New Roman"/>
          <w:sz w:val="24"/>
          <w:szCs w:val="24"/>
        </w:rPr>
        <w:t>Дмитриев Руслан Артурович</w:t>
      </w:r>
      <w:r>
        <w:rPr>
          <w:rFonts w:ascii="Times New Roman" w:hAnsi="Times New Roman" w:cs="Times New Roman"/>
          <w:sz w:val="24"/>
          <w:szCs w:val="24"/>
        </w:rPr>
        <w:t xml:space="preserve">, научная тема: Социокультурное значение распространения восточных единоборств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</w:rPr>
        <w:t>кутске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Для работы над магистерской темой практикант выбрал библиотеку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им.А.С.Пушкина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где приобрел навыки сбора теоретической информации. Составил библиографию темы, обосновал основные теоретические вопросы исследования. В целом, Руслан справился</w:t>
      </w:r>
      <w:r w:rsidRPr="009E65F8">
        <w:rPr>
          <w:rFonts w:ascii="Times New Roman" w:hAnsi="Times New Roman" w:cs="Times New Roman"/>
          <w:sz w:val="24"/>
          <w:szCs w:val="24"/>
        </w:rPr>
        <w:t xml:space="preserve"> с целями и задачами практики.</w:t>
      </w:r>
    </w:p>
    <w:p w:rsidR="00D276F4" w:rsidRDefault="00D276F4" w:rsidP="00D276F4">
      <w:pPr>
        <w:jc w:val="both"/>
        <w:rPr>
          <w:rFonts w:ascii="Times New Roman" w:hAnsi="Times New Roman" w:cs="Times New Roman"/>
          <w:sz w:val="24"/>
          <w:szCs w:val="24"/>
        </w:rPr>
      </w:pPr>
      <w:r w:rsidRPr="00472F38">
        <w:rPr>
          <w:rFonts w:ascii="Times New Roman" w:hAnsi="Times New Roman" w:cs="Times New Roman"/>
          <w:sz w:val="24"/>
          <w:szCs w:val="24"/>
        </w:rPr>
        <w:t>Григорьева Лена Валерьевна</w:t>
      </w:r>
      <w:r>
        <w:rPr>
          <w:rFonts w:ascii="Times New Roman" w:hAnsi="Times New Roman" w:cs="Times New Roman"/>
          <w:sz w:val="24"/>
          <w:szCs w:val="24"/>
        </w:rPr>
        <w:t xml:space="preserve">, научная тема: Исследование древней ДНК их музейных экспонатов. Лена Валерьевна проходила практику в музее мамонта. Ею собран уникальный материал по магистерской теме, она работа по отчетам экспедиций музея. В результате прохождения практики магистрант ознакомилась с методами полевой научно-исследовательской работой, приобрела навыки сбора биолого-антропологического материала. Она освоила методы фиксации и паспортизации полевых материалов. </w:t>
      </w:r>
      <w:r w:rsidRPr="00C20C1E">
        <w:rPr>
          <w:rFonts w:ascii="Times New Roman" w:hAnsi="Times New Roman" w:cs="Times New Roman"/>
          <w:sz w:val="24"/>
          <w:szCs w:val="24"/>
        </w:rPr>
        <w:t>Магистрант в п</w:t>
      </w:r>
      <w:r>
        <w:rPr>
          <w:rFonts w:ascii="Times New Roman" w:hAnsi="Times New Roman" w:cs="Times New Roman"/>
          <w:sz w:val="24"/>
          <w:szCs w:val="24"/>
        </w:rPr>
        <w:t>ериод практики показала хорошие</w:t>
      </w:r>
      <w:r w:rsidRPr="00C20C1E">
        <w:rPr>
          <w:rFonts w:ascii="Times New Roman" w:hAnsi="Times New Roman" w:cs="Times New Roman"/>
          <w:sz w:val="24"/>
          <w:szCs w:val="24"/>
        </w:rPr>
        <w:t xml:space="preserve"> умения и навыки по получению полевых материалов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76F4" w:rsidRDefault="00D276F4" w:rsidP="00D276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76F4" w:rsidRPr="00C31064" w:rsidRDefault="00D276F4" w:rsidP="00D276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практики: Курчатова Т.Т., доцент кафедры всемирная, отечественная история этнология, археология.</w:t>
      </w:r>
    </w:p>
    <w:p w:rsidR="00D276F4" w:rsidRPr="00C01FFD" w:rsidRDefault="00D276F4" w:rsidP="00F304B2">
      <w:pPr>
        <w:tabs>
          <w:tab w:val="left" w:pos="2449"/>
        </w:tabs>
        <w:ind w:hanging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276F4" w:rsidRPr="00C01FFD" w:rsidSect="00D15CE9">
      <w:pgSz w:w="11906" w:h="16838"/>
      <w:pgMar w:top="1418" w:right="170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22B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4F3A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D5E531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045654A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4">
    <w:nsid w:val="50691B9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3005E0F"/>
    <w:multiLevelType w:val="hybridMultilevel"/>
    <w:tmpl w:val="63006850"/>
    <w:lvl w:ilvl="0" w:tplc="FA2AA09C">
      <w:start w:val="1"/>
      <w:numFmt w:val="bullet"/>
      <w:lvlText w:val="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6">
    <w:nsid w:val="62B03952"/>
    <w:multiLevelType w:val="hybridMultilevel"/>
    <w:tmpl w:val="349C8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C0B7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  <w:lvlOverride w:ilvl="0">
      <w:startOverride w:val="1"/>
    </w:lvlOverride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013"/>
    <w:rsid w:val="0003103F"/>
    <w:rsid w:val="0004158E"/>
    <w:rsid w:val="000778BF"/>
    <w:rsid w:val="0010133F"/>
    <w:rsid w:val="001015E0"/>
    <w:rsid w:val="00110717"/>
    <w:rsid w:val="00112C0E"/>
    <w:rsid w:val="001242BB"/>
    <w:rsid w:val="00126BC8"/>
    <w:rsid w:val="00136BCC"/>
    <w:rsid w:val="00136FAC"/>
    <w:rsid w:val="00154398"/>
    <w:rsid w:val="0019439C"/>
    <w:rsid w:val="001D74A9"/>
    <w:rsid w:val="001E230E"/>
    <w:rsid w:val="002010EF"/>
    <w:rsid w:val="002171D8"/>
    <w:rsid w:val="0023020C"/>
    <w:rsid w:val="0026597A"/>
    <w:rsid w:val="0029750A"/>
    <w:rsid w:val="002B0224"/>
    <w:rsid w:val="002C5993"/>
    <w:rsid w:val="002E2D17"/>
    <w:rsid w:val="002E4D67"/>
    <w:rsid w:val="002E6CF6"/>
    <w:rsid w:val="002E7680"/>
    <w:rsid w:val="002F44F4"/>
    <w:rsid w:val="00305901"/>
    <w:rsid w:val="00314830"/>
    <w:rsid w:val="00323E2D"/>
    <w:rsid w:val="0035459D"/>
    <w:rsid w:val="0038700C"/>
    <w:rsid w:val="003922E6"/>
    <w:rsid w:val="003B0B3A"/>
    <w:rsid w:val="003D2113"/>
    <w:rsid w:val="003E199C"/>
    <w:rsid w:val="003E2406"/>
    <w:rsid w:val="003E51D2"/>
    <w:rsid w:val="003F3F14"/>
    <w:rsid w:val="003F4DF6"/>
    <w:rsid w:val="0044546A"/>
    <w:rsid w:val="004670F4"/>
    <w:rsid w:val="004827F7"/>
    <w:rsid w:val="004C3046"/>
    <w:rsid w:val="004D3B69"/>
    <w:rsid w:val="005039DB"/>
    <w:rsid w:val="00515EF4"/>
    <w:rsid w:val="00516010"/>
    <w:rsid w:val="00526DDF"/>
    <w:rsid w:val="0053408F"/>
    <w:rsid w:val="00537D13"/>
    <w:rsid w:val="00543747"/>
    <w:rsid w:val="00550BB3"/>
    <w:rsid w:val="0055568A"/>
    <w:rsid w:val="00563064"/>
    <w:rsid w:val="00566046"/>
    <w:rsid w:val="00592329"/>
    <w:rsid w:val="005944EC"/>
    <w:rsid w:val="005A3B5F"/>
    <w:rsid w:val="005B1D9B"/>
    <w:rsid w:val="005B2006"/>
    <w:rsid w:val="005D0071"/>
    <w:rsid w:val="005D2EA8"/>
    <w:rsid w:val="005D46BC"/>
    <w:rsid w:val="006561B5"/>
    <w:rsid w:val="0067183D"/>
    <w:rsid w:val="006B2925"/>
    <w:rsid w:val="006C4275"/>
    <w:rsid w:val="006D428E"/>
    <w:rsid w:val="00721455"/>
    <w:rsid w:val="00724C43"/>
    <w:rsid w:val="00737039"/>
    <w:rsid w:val="00743715"/>
    <w:rsid w:val="007725D5"/>
    <w:rsid w:val="007C65C9"/>
    <w:rsid w:val="008015A2"/>
    <w:rsid w:val="00832816"/>
    <w:rsid w:val="008577D3"/>
    <w:rsid w:val="00864822"/>
    <w:rsid w:val="00873D8D"/>
    <w:rsid w:val="008941F0"/>
    <w:rsid w:val="00894A31"/>
    <w:rsid w:val="00897D74"/>
    <w:rsid w:val="008B28F4"/>
    <w:rsid w:val="008B4A0A"/>
    <w:rsid w:val="008D07C6"/>
    <w:rsid w:val="00951758"/>
    <w:rsid w:val="0095585C"/>
    <w:rsid w:val="009806D7"/>
    <w:rsid w:val="009C3C52"/>
    <w:rsid w:val="00A151FD"/>
    <w:rsid w:val="00A4796B"/>
    <w:rsid w:val="00A529CE"/>
    <w:rsid w:val="00A73355"/>
    <w:rsid w:val="00A93B31"/>
    <w:rsid w:val="00AA72C6"/>
    <w:rsid w:val="00AB7F25"/>
    <w:rsid w:val="00AC0D63"/>
    <w:rsid w:val="00AC11C6"/>
    <w:rsid w:val="00AE3AB7"/>
    <w:rsid w:val="00AE57CD"/>
    <w:rsid w:val="00AE7445"/>
    <w:rsid w:val="00B015F3"/>
    <w:rsid w:val="00B12CDF"/>
    <w:rsid w:val="00B31259"/>
    <w:rsid w:val="00B4050B"/>
    <w:rsid w:val="00B44F8C"/>
    <w:rsid w:val="00B503A3"/>
    <w:rsid w:val="00B7464B"/>
    <w:rsid w:val="00B93EDD"/>
    <w:rsid w:val="00BA71FC"/>
    <w:rsid w:val="00BC03B2"/>
    <w:rsid w:val="00BC2013"/>
    <w:rsid w:val="00BD0CC5"/>
    <w:rsid w:val="00BD2608"/>
    <w:rsid w:val="00BE1CA2"/>
    <w:rsid w:val="00C01FFD"/>
    <w:rsid w:val="00C20A91"/>
    <w:rsid w:val="00C51CBB"/>
    <w:rsid w:val="00C56B95"/>
    <w:rsid w:val="00C61EBD"/>
    <w:rsid w:val="00C74050"/>
    <w:rsid w:val="00C93832"/>
    <w:rsid w:val="00CA3CB5"/>
    <w:rsid w:val="00CA7940"/>
    <w:rsid w:val="00CD11DF"/>
    <w:rsid w:val="00CE36E4"/>
    <w:rsid w:val="00CF5263"/>
    <w:rsid w:val="00D10513"/>
    <w:rsid w:val="00D15CE9"/>
    <w:rsid w:val="00D276F4"/>
    <w:rsid w:val="00D76C63"/>
    <w:rsid w:val="00D77DD6"/>
    <w:rsid w:val="00D84240"/>
    <w:rsid w:val="00D86C8B"/>
    <w:rsid w:val="00D912DA"/>
    <w:rsid w:val="00D9407B"/>
    <w:rsid w:val="00DC37E5"/>
    <w:rsid w:val="00DD041C"/>
    <w:rsid w:val="00DE0060"/>
    <w:rsid w:val="00DF7F5A"/>
    <w:rsid w:val="00E01F72"/>
    <w:rsid w:val="00E05FA6"/>
    <w:rsid w:val="00E5001D"/>
    <w:rsid w:val="00E72361"/>
    <w:rsid w:val="00E73A57"/>
    <w:rsid w:val="00E86FFA"/>
    <w:rsid w:val="00E974D2"/>
    <w:rsid w:val="00EC7EFC"/>
    <w:rsid w:val="00F200C5"/>
    <w:rsid w:val="00F304B2"/>
    <w:rsid w:val="00F3648A"/>
    <w:rsid w:val="00F51E8A"/>
    <w:rsid w:val="00F6114D"/>
    <w:rsid w:val="00F63578"/>
    <w:rsid w:val="00F71884"/>
    <w:rsid w:val="00F77C71"/>
    <w:rsid w:val="00F80021"/>
    <w:rsid w:val="00FB419C"/>
    <w:rsid w:val="00FC0584"/>
    <w:rsid w:val="00FC3ECA"/>
    <w:rsid w:val="00FF0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8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0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04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8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0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0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778D8-F2E7-49F5-A01F-5EB140C66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13</Pages>
  <Words>4298</Words>
  <Characters>24505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ЯГУ</cp:lastModifiedBy>
  <cp:revision>55</cp:revision>
  <cp:lastPrinted>2019-11-26T05:19:00Z</cp:lastPrinted>
  <dcterms:created xsi:type="dcterms:W3CDTF">2019-11-19T00:14:00Z</dcterms:created>
  <dcterms:modified xsi:type="dcterms:W3CDTF">2019-12-02T02:31:00Z</dcterms:modified>
</cp:coreProperties>
</file>